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6FC0" w:rsidRPr="00276FC0" w:rsidRDefault="00276FC0" w:rsidP="00757C35">
      <w:pPr>
        <w:spacing w:after="0" w:line="240" w:lineRule="auto"/>
        <w:jc w:val="center"/>
        <w:rPr>
          <w:rFonts w:eastAsia="Times New Roman" w:cs="Times New Roman"/>
          <w:b/>
          <w:szCs w:val="28"/>
        </w:rPr>
      </w:pPr>
    </w:p>
    <w:p w:rsidR="006C5215" w:rsidRPr="00276FC0" w:rsidRDefault="00276FC0" w:rsidP="00757C35">
      <w:pPr>
        <w:spacing w:after="0" w:line="240" w:lineRule="auto"/>
        <w:jc w:val="center"/>
        <w:rPr>
          <w:rFonts w:eastAsia="Times New Roman" w:cs="Times New Roman"/>
          <w:b/>
          <w:szCs w:val="28"/>
        </w:rPr>
      </w:pPr>
      <w:r w:rsidRPr="00276FC0">
        <w:rPr>
          <w:rFonts w:eastAsia="Times New Roman" w:cs="Times New Roman"/>
          <w:b/>
          <w:szCs w:val="28"/>
        </w:rPr>
        <w:t>MỐI QUAN HỆ HỢP TÁC GIỮA NHÀ TRƯỜNG VÀ DOANH NGHIỆP</w:t>
      </w:r>
    </w:p>
    <w:p w:rsidR="00890A31" w:rsidRPr="00276FC0" w:rsidRDefault="00890A31" w:rsidP="00757C35">
      <w:pPr>
        <w:spacing w:after="0" w:line="240" w:lineRule="auto"/>
        <w:ind w:left="3600" w:firstLine="720"/>
        <w:rPr>
          <w:rFonts w:eastAsia="Times New Roman" w:cs="Times New Roman"/>
          <w:szCs w:val="28"/>
        </w:rPr>
      </w:pPr>
    </w:p>
    <w:p w:rsidR="006C5215" w:rsidRPr="00276FC0" w:rsidRDefault="00B60BD4" w:rsidP="00757C35">
      <w:pPr>
        <w:spacing w:after="0" w:line="240" w:lineRule="auto"/>
        <w:jc w:val="right"/>
        <w:rPr>
          <w:rFonts w:eastAsia="Times New Roman" w:cs="Times New Roman"/>
          <w:b/>
          <w:sz w:val="26"/>
          <w:szCs w:val="26"/>
        </w:rPr>
      </w:pPr>
      <w:r w:rsidRPr="00276FC0">
        <w:rPr>
          <w:rFonts w:eastAsia="Times New Roman" w:cs="Times New Roman"/>
          <w:b/>
          <w:sz w:val="26"/>
          <w:szCs w:val="26"/>
        </w:rPr>
        <w:t>Nguyễn Chí Nhân</w:t>
      </w:r>
    </w:p>
    <w:p w:rsidR="00CA5F03" w:rsidRPr="00276FC0" w:rsidRDefault="00CA5F03" w:rsidP="00757C35">
      <w:pPr>
        <w:spacing w:after="0" w:line="240" w:lineRule="auto"/>
        <w:jc w:val="right"/>
        <w:rPr>
          <w:rFonts w:eastAsia="Times New Roman" w:cs="Times New Roman"/>
          <w:b/>
          <w:sz w:val="26"/>
          <w:szCs w:val="26"/>
        </w:rPr>
      </w:pPr>
      <w:r w:rsidRPr="00276FC0">
        <w:rPr>
          <w:rFonts w:eastAsia="Times New Roman" w:cs="Times New Roman"/>
          <w:b/>
          <w:sz w:val="26"/>
          <w:szCs w:val="26"/>
        </w:rPr>
        <w:t>Phòng Khảo thí và Đảm bảo chất lượng</w:t>
      </w:r>
    </w:p>
    <w:p w:rsidR="00CA5F03" w:rsidRPr="00276FC0" w:rsidRDefault="00CA5F03" w:rsidP="00757C35">
      <w:pPr>
        <w:autoSpaceDE w:val="0"/>
        <w:autoSpaceDN w:val="0"/>
        <w:adjustRightInd w:val="0"/>
        <w:spacing w:after="0" w:line="240" w:lineRule="auto"/>
        <w:jc w:val="both"/>
        <w:rPr>
          <w:rFonts w:cs="Times New Roman"/>
          <w:b/>
          <w:sz w:val="26"/>
          <w:szCs w:val="26"/>
        </w:rPr>
      </w:pPr>
    </w:p>
    <w:p w:rsidR="00B40434" w:rsidRPr="00276FC0" w:rsidRDefault="00B40434" w:rsidP="00276FC0">
      <w:pPr>
        <w:autoSpaceDE w:val="0"/>
        <w:autoSpaceDN w:val="0"/>
        <w:adjustRightInd w:val="0"/>
        <w:spacing w:after="120" w:line="240" w:lineRule="auto"/>
        <w:ind w:firstLine="567"/>
        <w:jc w:val="both"/>
        <w:rPr>
          <w:rFonts w:cs="Times New Roman"/>
          <w:sz w:val="26"/>
          <w:szCs w:val="26"/>
        </w:rPr>
      </w:pPr>
      <w:r w:rsidRPr="00276FC0">
        <w:rPr>
          <w:rFonts w:cs="Times New Roman"/>
          <w:sz w:val="26"/>
          <w:szCs w:val="26"/>
        </w:rPr>
        <w:t>Thực hiện Nghị quyết số 29-NQ/TW ngày 4/11/2013 Hội nghị Trung ương 8 khóa XI về đổi mới căn bản, toàn diện giáo dục và đào tạo và các chủ trương của Đảng, Nhà nước về định hướng chiến lược phát triển giáo dục - đào tạo trong thời kỳ công nghiệp hóa, hiện đại hóa. Việc xã hội hóa giáo dục được đẩy mạnh góp phần đáng kể vào phát triển giáo dục và đào tạo chung của toàn xã hội. Công tác quản lý giáo dục và đào tạo có bước chuyển biến nhất định, trong đó việc xây dựng mối quan hệ hợp tác giữa các trường đại học, cao đẳng và doanh nghiệp đang ngày càng được xem là một trong các giải pháp hữu hiệu để nâng cao chất lượng đào tạo. Mối liên kết này đang được nâng tầm trở thành một chiến lược phát triển chương trình đào tạo tại các trường đại học, cao đẳng ở Việt Nam…</w:t>
      </w:r>
      <w:r w:rsidR="00C802BD" w:rsidRPr="00276FC0">
        <w:rPr>
          <w:rFonts w:cs="Times New Roman"/>
          <w:sz w:val="26"/>
          <w:szCs w:val="26"/>
        </w:rPr>
        <w:t>.</w:t>
      </w:r>
      <w:r w:rsidRPr="00276FC0">
        <w:rPr>
          <w:rFonts w:cs="Times New Roman"/>
          <w:sz w:val="26"/>
          <w:szCs w:val="26"/>
        </w:rPr>
        <w:t xml:space="preserve"> Điều này cho thấy đã có một sự thay đổi về quan điểm đào tạo tại các trường đại học</w:t>
      </w:r>
      <w:r w:rsidR="00A71D24" w:rsidRPr="00276FC0">
        <w:rPr>
          <w:rFonts w:cs="Times New Roman"/>
          <w:sz w:val="26"/>
          <w:szCs w:val="26"/>
        </w:rPr>
        <w:t>, cao đẳng</w:t>
      </w:r>
      <w:r w:rsidRPr="00276FC0">
        <w:rPr>
          <w:rFonts w:cs="Times New Roman"/>
          <w:sz w:val="26"/>
          <w:szCs w:val="26"/>
        </w:rPr>
        <w:t xml:space="preserve"> khi đặt kiến thức dưới lăng kính thực tế khách quan của đời sống kinh tế xã hội. “Học phải đi đôi với hành”, “Nghiên cứu phải có tính ứng dụng cao” hoặc “Đào tạo phải gắn với nhu cầu thực tiễn” đang là các khẩu hiệu được đồng thuận cao ở các trường đại học</w:t>
      </w:r>
      <w:r w:rsidR="00A71D24" w:rsidRPr="00276FC0">
        <w:rPr>
          <w:rFonts w:cs="Times New Roman"/>
          <w:sz w:val="26"/>
          <w:szCs w:val="26"/>
        </w:rPr>
        <w:t>, cao đẳng hiện nay</w:t>
      </w:r>
      <w:r w:rsidRPr="00276FC0">
        <w:rPr>
          <w:rFonts w:cs="Times New Roman"/>
          <w:sz w:val="26"/>
          <w:szCs w:val="26"/>
        </w:rPr>
        <w:t>.</w:t>
      </w:r>
    </w:p>
    <w:p w:rsidR="00F70039" w:rsidRPr="00276FC0" w:rsidRDefault="00F70039"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Trường Cao đẳng Kỹ thuật Lý Tự Trọng Thành phố Hồ Chí Minh là nơi đào tạo nguồn nhân lực kỹ thuật chuyên nghiệp ở nhiều trình độ, có đủ năng lực tham gia trực tiếp vào quá trình sản xuất trong điều kiện hiện tại và thích nghi nhanh chóng với sự đổi mới của công nghệ trong tương lai, góp phần phục vụ quá trình công nghiệp hóa, hiện đại hóa của Thành phố Hồ Chí Minh và cả nước.</w:t>
      </w:r>
    </w:p>
    <w:p w:rsidR="00B40434" w:rsidRPr="00276FC0" w:rsidRDefault="00B40434" w:rsidP="00276FC0">
      <w:pPr>
        <w:autoSpaceDE w:val="0"/>
        <w:autoSpaceDN w:val="0"/>
        <w:adjustRightInd w:val="0"/>
        <w:spacing w:after="120" w:line="240" w:lineRule="auto"/>
        <w:ind w:firstLine="567"/>
        <w:jc w:val="both"/>
        <w:rPr>
          <w:rFonts w:eastAsia="Times New Roman" w:cs="Times New Roman"/>
          <w:sz w:val="26"/>
          <w:szCs w:val="26"/>
        </w:rPr>
      </w:pPr>
      <w:r w:rsidRPr="00276FC0">
        <w:rPr>
          <w:rFonts w:eastAsia="Times New Roman" w:cs="Times New Roman"/>
          <w:sz w:val="26"/>
          <w:szCs w:val="26"/>
        </w:rPr>
        <w:t>Trong những năm qua, Trường đã có nhiều nỗ lực và dành sự quan tâm lớn lao cho việc đổi mới chương trình đào tạo và nâng cao chất lượng đào tạo một cách toàn diện; tăng cường cơ sở vật chất phục vụ nghiên cứu và đào tạo; đẩy mạnh việc liên kết với các doanh nghiệp trong đào tạo và tuyển dụng. Nhà trường đã cử nhiều đoàn cán bộ, giảng viên, sinh viên đến tham quan, thực tập, kiến tập tại các doanh nghiệp trong và ngoài nước; các bộ môn, khoa trong toàn trường đã tổ chức các buổi hội thảo, tọa đàm để lấy ý kiến phản hồi từ các doanh nghiệp để thay đổi nhằm chuẩn hóa chương trình đào tạo cho phù hợp xu thế phát triển xã hội.</w:t>
      </w:r>
    </w:p>
    <w:p w:rsidR="00F70039" w:rsidRPr="00276FC0" w:rsidRDefault="00F70039"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 xml:space="preserve">Ngày nay, trong xu thế hội nhập quốc tế mà đặc biệt là các nước Asean </w:t>
      </w:r>
      <w:r w:rsidR="00C802BD" w:rsidRPr="00276FC0">
        <w:rPr>
          <w:rFonts w:eastAsia="Times New Roman" w:cs="Times New Roman"/>
          <w:sz w:val="26"/>
          <w:szCs w:val="26"/>
        </w:rPr>
        <w:t>đã</w:t>
      </w:r>
      <w:r w:rsidRPr="00276FC0">
        <w:rPr>
          <w:rFonts w:eastAsia="Times New Roman" w:cs="Times New Roman"/>
          <w:sz w:val="26"/>
          <w:szCs w:val="26"/>
        </w:rPr>
        <w:t xml:space="preserve"> trở thành cộng đồng, cùng với việc chuyển dịch cơ cấu của nền kinh tế và sự giao lưu giữa các nước đưa đến sự chuyển dịch nguồn lao động đây là xu thế tất yếu.</w:t>
      </w:r>
    </w:p>
    <w:p w:rsidR="00F70039" w:rsidRPr="00276FC0" w:rsidRDefault="00F70039" w:rsidP="00276FC0">
      <w:pPr>
        <w:autoSpaceDE w:val="0"/>
        <w:autoSpaceDN w:val="0"/>
        <w:adjustRightInd w:val="0"/>
        <w:spacing w:after="120" w:line="240" w:lineRule="auto"/>
        <w:ind w:firstLine="567"/>
        <w:jc w:val="both"/>
        <w:rPr>
          <w:rFonts w:cs="Times New Roman"/>
          <w:sz w:val="26"/>
          <w:szCs w:val="26"/>
        </w:rPr>
      </w:pPr>
      <w:r w:rsidRPr="00276FC0">
        <w:rPr>
          <w:rFonts w:cs="Times New Roman"/>
          <w:sz w:val="26"/>
          <w:szCs w:val="26"/>
        </w:rPr>
        <w:t>Phát triển Trường Cao đẳng Kỹ thuật Lý Tự Trọng thành phố Hồ Chí Minh thành trường Đại học trọng điểm của thành phố Hồ Chí Minh và trở thành cơ sở giáo dục đào tạo đa cấp, đa ngành theo hướng tiên tiến, hiện đại, để có vị trí xứng đáng trong ngành giáo dục Đại học Việt Nam và khu vực, đáp ứng nhu cầu nguồn nhân lực chất lượng cao cho một thành phố đô thị đặc biệt và cho sự nghiệp công nghiệp hóa, hiện đại hóa đất nước là nhiệm vụ mà lãnh đạo Nhà trường đã đề ra.</w:t>
      </w:r>
    </w:p>
    <w:p w:rsidR="00B40434" w:rsidRPr="00276FC0" w:rsidRDefault="00B97B02" w:rsidP="00276FC0">
      <w:pPr>
        <w:autoSpaceDE w:val="0"/>
        <w:autoSpaceDN w:val="0"/>
        <w:adjustRightInd w:val="0"/>
        <w:spacing w:after="120" w:line="240" w:lineRule="auto"/>
        <w:ind w:firstLine="567"/>
        <w:jc w:val="both"/>
        <w:rPr>
          <w:rFonts w:eastAsia="Times New Roman" w:cs="Times New Roman"/>
          <w:sz w:val="26"/>
          <w:szCs w:val="26"/>
        </w:rPr>
      </w:pPr>
      <w:r w:rsidRPr="00276FC0">
        <w:rPr>
          <w:rFonts w:eastAsia="Times New Roman" w:cs="Times New Roman"/>
          <w:sz w:val="26"/>
          <w:szCs w:val="26"/>
        </w:rPr>
        <w:t xml:space="preserve">Chính vì </w:t>
      </w:r>
      <w:r w:rsidR="00F70039" w:rsidRPr="00276FC0">
        <w:rPr>
          <w:rFonts w:eastAsia="Times New Roman" w:cs="Times New Roman"/>
          <w:sz w:val="26"/>
          <w:szCs w:val="26"/>
        </w:rPr>
        <w:t xml:space="preserve">những </w:t>
      </w:r>
      <w:r w:rsidRPr="00276FC0">
        <w:rPr>
          <w:rFonts w:eastAsia="Times New Roman" w:cs="Times New Roman"/>
          <w:sz w:val="26"/>
          <w:szCs w:val="26"/>
        </w:rPr>
        <w:t xml:space="preserve">lý do nêu trên, </w:t>
      </w:r>
      <w:r w:rsidR="00D165AF" w:rsidRPr="00276FC0">
        <w:rPr>
          <w:rFonts w:eastAsia="Times New Roman" w:cs="Times New Roman"/>
          <w:sz w:val="26"/>
          <w:szCs w:val="26"/>
        </w:rPr>
        <w:t xml:space="preserve">một trong những </w:t>
      </w:r>
      <w:r w:rsidRPr="00276FC0">
        <w:rPr>
          <w:rFonts w:eastAsia="Times New Roman" w:cs="Times New Roman"/>
          <w:sz w:val="26"/>
          <w:szCs w:val="26"/>
        </w:rPr>
        <w:t>c</w:t>
      </w:r>
      <w:r w:rsidR="00B40434" w:rsidRPr="00276FC0">
        <w:rPr>
          <w:rFonts w:eastAsia="Times New Roman" w:cs="Times New Roman"/>
          <w:sz w:val="26"/>
          <w:szCs w:val="26"/>
        </w:rPr>
        <w:t xml:space="preserve">hiến lược phát triển trong những năm </w:t>
      </w:r>
      <w:r w:rsidRPr="00276FC0">
        <w:rPr>
          <w:rFonts w:eastAsia="Times New Roman" w:cs="Times New Roman"/>
          <w:sz w:val="26"/>
          <w:szCs w:val="26"/>
        </w:rPr>
        <w:t>tới</w:t>
      </w:r>
      <w:r w:rsidR="00B40434" w:rsidRPr="00276FC0">
        <w:rPr>
          <w:rFonts w:eastAsia="Times New Roman" w:cs="Times New Roman"/>
          <w:sz w:val="26"/>
          <w:szCs w:val="26"/>
        </w:rPr>
        <w:t xml:space="preserve"> của </w:t>
      </w:r>
      <w:r w:rsidRPr="00276FC0">
        <w:rPr>
          <w:rFonts w:eastAsia="Times New Roman" w:cs="Times New Roman"/>
          <w:sz w:val="26"/>
          <w:szCs w:val="26"/>
        </w:rPr>
        <w:t xml:space="preserve">Nhà </w:t>
      </w:r>
      <w:r w:rsidR="00B40434" w:rsidRPr="00276FC0">
        <w:rPr>
          <w:rFonts w:eastAsia="Times New Roman" w:cs="Times New Roman"/>
          <w:sz w:val="26"/>
          <w:szCs w:val="26"/>
        </w:rPr>
        <w:t xml:space="preserve">trường là tiếp tục đẩy mạnh hơn nữa việc hợp tác với doanh nghiệp, </w:t>
      </w:r>
      <w:r w:rsidR="00B40434" w:rsidRPr="00276FC0">
        <w:rPr>
          <w:rFonts w:eastAsia="Times New Roman" w:cs="Times New Roman"/>
          <w:sz w:val="26"/>
          <w:szCs w:val="26"/>
        </w:rPr>
        <w:lastRenderedPageBreak/>
        <w:t>nâng việc hợp tác này lên mức cao hơn, thiết thực và hiệu quả hơn. Đây là một trong những nhiệm vụ trọng tâm, có ý nghĩa vô cùng quan trọng trong sự phát triển của nhà trường</w:t>
      </w:r>
      <w:r w:rsidRPr="00276FC0">
        <w:rPr>
          <w:rFonts w:eastAsia="Times New Roman" w:cs="Times New Roman"/>
          <w:sz w:val="26"/>
          <w:szCs w:val="26"/>
        </w:rPr>
        <w:t>.</w:t>
      </w:r>
    </w:p>
    <w:p w:rsidR="00C802BD" w:rsidRPr="00276FC0" w:rsidRDefault="00C802BD" w:rsidP="00757C35">
      <w:pPr>
        <w:autoSpaceDE w:val="0"/>
        <w:autoSpaceDN w:val="0"/>
        <w:adjustRightInd w:val="0"/>
        <w:spacing w:after="0" w:line="240" w:lineRule="auto"/>
        <w:ind w:firstLine="567"/>
        <w:jc w:val="both"/>
        <w:rPr>
          <w:rFonts w:eastAsia="Times New Roman" w:cs="Times New Roman"/>
          <w:sz w:val="26"/>
          <w:szCs w:val="26"/>
        </w:rPr>
      </w:pPr>
      <w:r w:rsidRPr="00276FC0">
        <w:rPr>
          <w:rFonts w:eastAsia="Times New Roman" w:cs="Times New Roman"/>
          <w:sz w:val="26"/>
          <w:szCs w:val="26"/>
        </w:rPr>
        <w:t xml:space="preserve">Để có một mô hình phù hợp với điều kiện thực tế của Nhà trường, nhằm kiến nghị với lãnh đạo Nhà trường xây dựng chương trình hành động cũng như tạo mối quan hệ </w:t>
      </w:r>
      <w:r w:rsidR="002B2208" w:rsidRPr="00276FC0">
        <w:rPr>
          <w:rFonts w:eastAsia="Times New Roman" w:cs="Times New Roman"/>
          <w:sz w:val="26"/>
          <w:szCs w:val="26"/>
        </w:rPr>
        <w:t xml:space="preserve">quan hệ hợp tác giữa Nhà trường và Doanh nghiệp một cách có hiệu quả, chúng </w:t>
      </w:r>
      <w:r w:rsidRPr="00276FC0">
        <w:rPr>
          <w:rFonts w:eastAsia="Times New Roman" w:cs="Times New Roman"/>
          <w:sz w:val="26"/>
          <w:szCs w:val="26"/>
        </w:rPr>
        <w:t xml:space="preserve">tôi đã tìm hiểu </w:t>
      </w:r>
      <w:r w:rsidR="002B2208" w:rsidRPr="00276FC0">
        <w:rPr>
          <w:rFonts w:eastAsia="Times New Roman" w:cs="Times New Roman"/>
          <w:sz w:val="26"/>
          <w:szCs w:val="26"/>
        </w:rPr>
        <w:t xml:space="preserve">tình hình chung về nguồn nhân lực lao động hiện nay </w:t>
      </w:r>
      <w:r w:rsidRPr="00276FC0">
        <w:rPr>
          <w:rFonts w:eastAsia="Times New Roman" w:cs="Times New Roman"/>
          <w:sz w:val="26"/>
          <w:szCs w:val="26"/>
        </w:rPr>
        <w:t xml:space="preserve">và </w:t>
      </w:r>
      <w:r w:rsidR="002B2208" w:rsidRPr="00276FC0">
        <w:rPr>
          <w:rFonts w:eastAsia="Times New Roman" w:cs="Times New Roman"/>
          <w:sz w:val="26"/>
          <w:szCs w:val="26"/>
        </w:rPr>
        <w:t>mạnh dạn nêu những vấn đề sau, nhằm thấy rõ được mối quan hệ quan hệ hợp tác giữa Nhà trường và Doanh nghiệp trong sự nghiệp phát triển đất nước nói chung, phát triển đào tạo nói riêng.</w:t>
      </w:r>
    </w:p>
    <w:p w:rsidR="00276FC0" w:rsidRPr="00276FC0" w:rsidRDefault="00276FC0" w:rsidP="00757C35">
      <w:pPr>
        <w:autoSpaceDE w:val="0"/>
        <w:autoSpaceDN w:val="0"/>
        <w:adjustRightInd w:val="0"/>
        <w:spacing w:after="0" w:line="240" w:lineRule="auto"/>
        <w:ind w:firstLine="567"/>
        <w:jc w:val="both"/>
        <w:rPr>
          <w:rFonts w:cs="Times New Roman"/>
          <w:sz w:val="26"/>
          <w:szCs w:val="26"/>
        </w:rPr>
      </w:pPr>
    </w:p>
    <w:p w:rsidR="00B97B02" w:rsidRPr="00276FC0" w:rsidRDefault="00276FC0" w:rsidP="00276FC0">
      <w:pPr>
        <w:spacing w:after="120" w:line="240" w:lineRule="auto"/>
        <w:jc w:val="both"/>
        <w:rPr>
          <w:rFonts w:eastAsia="Times New Roman" w:cs="Times New Roman"/>
          <w:b/>
          <w:bCs/>
          <w:sz w:val="26"/>
          <w:szCs w:val="26"/>
        </w:rPr>
      </w:pPr>
      <w:r w:rsidRPr="00276FC0">
        <w:rPr>
          <w:rFonts w:eastAsia="Times New Roman" w:cs="Times New Roman"/>
          <w:b/>
          <w:bCs/>
          <w:sz w:val="26"/>
          <w:szCs w:val="26"/>
        </w:rPr>
        <w:t>1. TÌNH HÌNH CHUNG</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 xml:space="preserve">Trong những năm qua, được sự quan tâm đầu tư của Đảng và Nhà nước công tác </w:t>
      </w:r>
      <w:r w:rsidR="002B2208" w:rsidRPr="00276FC0">
        <w:rPr>
          <w:rFonts w:eastAsia="Times New Roman" w:cs="Times New Roman"/>
          <w:sz w:val="26"/>
          <w:szCs w:val="26"/>
        </w:rPr>
        <w:t xml:space="preserve">đào tạo, </w:t>
      </w:r>
      <w:r w:rsidRPr="00276FC0">
        <w:rPr>
          <w:rFonts w:eastAsia="Times New Roman" w:cs="Times New Roman"/>
          <w:sz w:val="26"/>
          <w:szCs w:val="26"/>
        </w:rPr>
        <w:t xml:space="preserve">dạy nghề đã từng bước được đổi mới và phát triển đạt được nhiều thành tựu nổi bật cả về qui mô, số lượng, chất lượng, loại hình đào tạo, cơ cấu ngành nghề, đào tạo với sử dụng lao động theo hướng cầu của thị trường lao động để đáp ứng nhu cầu nhân lực phục vụ phát triển kinh tế - xã hội. Tuy nhiên, xét ở góc độ chất lượng và hiệu quả đào tạo so với sự quan tâm, đầu tư của xã hội thì kết quả đạt được thực sự </w:t>
      </w:r>
      <w:r w:rsidR="008F63A9" w:rsidRPr="00276FC0">
        <w:rPr>
          <w:rFonts w:eastAsia="Times New Roman" w:cs="Times New Roman"/>
          <w:sz w:val="26"/>
          <w:szCs w:val="26"/>
        </w:rPr>
        <w:t>chưa đáp ứng được nhu cầu phát triển của xã hội cũng như mong muốn của Đảng, Nhà nước và nhân dân đối với ngành giáo dục.</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 xml:space="preserve">Một nghịch lý đang tồn tại là trong khi các </w:t>
      </w:r>
      <w:r w:rsidR="008F63A9" w:rsidRPr="00276FC0">
        <w:rPr>
          <w:rFonts w:eastAsia="Times New Roman" w:cs="Times New Roman"/>
          <w:sz w:val="26"/>
          <w:szCs w:val="26"/>
        </w:rPr>
        <w:t>công ty</w:t>
      </w:r>
      <w:r w:rsidRPr="00276FC0">
        <w:rPr>
          <w:rFonts w:eastAsia="Times New Roman" w:cs="Times New Roman"/>
          <w:sz w:val="26"/>
          <w:szCs w:val="26"/>
        </w:rPr>
        <w:t xml:space="preserve">, các khu </w:t>
      </w:r>
      <w:r w:rsidR="008F63A9" w:rsidRPr="00276FC0">
        <w:rPr>
          <w:rFonts w:eastAsia="Times New Roman" w:cs="Times New Roman"/>
          <w:sz w:val="26"/>
          <w:szCs w:val="26"/>
        </w:rPr>
        <w:t>công nghiệp</w:t>
      </w:r>
      <w:r w:rsidRPr="00276FC0">
        <w:rPr>
          <w:rFonts w:eastAsia="Times New Roman" w:cs="Times New Roman"/>
          <w:sz w:val="26"/>
          <w:szCs w:val="26"/>
        </w:rPr>
        <w:t xml:space="preserve"> đang cần </w:t>
      </w:r>
      <w:r w:rsidR="000D58E5" w:rsidRPr="00276FC0">
        <w:rPr>
          <w:rFonts w:eastAsia="Times New Roman" w:cs="Times New Roman"/>
          <w:sz w:val="26"/>
          <w:szCs w:val="26"/>
        </w:rPr>
        <w:t xml:space="preserve">và khan hiếm </w:t>
      </w:r>
      <w:r w:rsidRPr="00276FC0">
        <w:rPr>
          <w:rFonts w:eastAsia="Times New Roman" w:cs="Times New Roman"/>
          <w:sz w:val="26"/>
          <w:szCs w:val="26"/>
        </w:rPr>
        <w:t xml:space="preserve">hàng vạn công nhân, kỹ thuật viên, kỹ sư </w:t>
      </w:r>
      <w:r w:rsidR="000D58E5" w:rsidRPr="00276FC0">
        <w:rPr>
          <w:rFonts w:eastAsia="Times New Roman" w:cs="Times New Roman"/>
          <w:sz w:val="26"/>
          <w:szCs w:val="26"/>
        </w:rPr>
        <w:t xml:space="preserve">có tay nghề và trình độ chuyên môn </w:t>
      </w:r>
      <w:r w:rsidRPr="00276FC0">
        <w:rPr>
          <w:rFonts w:eastAsia="Times New Roman" w:cs="Times New Roman"/>
          <w:sz w:val="26"/>
          <w:szCs w:val="26"/>
        </w:rPr>
        <w:t>thì vẫn có hàng vạn học sinh, sinh viên tốt nghiệp không tìm được việc làm.</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Phải chăng do chất lượng nguồn lao động của nước ta hiện nay đang còn rất thấp</w:t>
      </w:r>
      <w:r w:rsidR="000D58E5" w:rsidRPr="00276FC0">
        <w:rPr>
          <w:rFonts w:eastAsia="Times New Roman" w:cs="Times New Roman"/>
          <w:sz w:val="26"/>
          <w:szCs w:val="26"/>
        </w:rPr>
        <w:t xml:space="preserve"> hay do lý do đào tạo không có chất lượng, đào tạo không đáp ứng nhu cầu xã hội</w:t>
      </w:r>
      <w:r w:rsidRPr="00276FC0">
        <w:rPr>
          <w:rFonts w:eastAsia="Times New Roman" w:cs="Times New Roman"/>
          <w:sz w:val="26"/>
          <w:szCs w:val="26"/>
        </w:rPr>
        <w:t>?</w:t>
      </w:r>
    </w:p>
    <w:p w:rsidR="006C5215" w:rsidRPr="00276FC0" w:rsidRDefault="000D58E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Sau khi thực hiện nhiều khảo sát, nghiên cứu các chuyên gia cho rằng</w:t>
      </w:r>
      <w:r w:rsidR="006C5215" w:rsidRPr="00276FC0">
        <w:rPr>
          <w:rFonts w:eastAsia="Times New Roman" w:cs="Times New Roman"/>
          <w:sz w:val="26"/>
          <w:szCs w:val="26"/>
        </w:rPr>
        <w:t>, Việt Nam có tiềm năng lớn về phát triển nhân lực công nghiệp, tuy nhiên ngay lúc này đã thấy rõ sự thiếu hụt một đội ngũ lao động kỹ thuật để tiến hành công nghiệp hóa, hiện đại hóa đất nước, mặt khác làm cho chất lượng và hiệu quả đào tạo thấp và gây lãng phí lớn cho Nhà nước, cũng như cho xã hội và người học.</w:t>
      </w:r>
    </w:p>
    <w:p w:rsidR="006C5215" w:rsidRPr="00276FC0" w:rsidRDefault="003D7789" w:rsidP="00276FC0">
      <w:pPr>
        <w:spacing w:after="120" w:line="240" w:lineRule="auto"/>
        <w:jc w:val="both"/>
        <w:rPr>
          <w:rFonts w:eastAsia="Times New Roman" w:cs="Times New Roman"/>
          <w:b/>
          <w:bCs/>
          <w:i/>
          <w:sz w:val="26"/>
          <w:szCs w:val="26"/>
        </w:rPr>
      </w:pPr>
      <w:r w:rsidRPr="00276FC0">
        <w:rPr>
          <w:rFonts w:eastAsia="Times New Roman" w:cs="Times New Roman"/>
          <w:b/>
          <w:bCs/>
          <w:i/>
          <w:sz w:val="26"/>
          <w:szCs w:val="26"/>
        </w:rPr>
        <w:t>1.1</w:t>
      </w:r>
      <w:r w:rsidR="00A71D24" w:rsidRPr="00276FC0">
        <w:rPr>
          <w:rFonts w:eastAsia="Times New Roman" w:cs="Times New Roman"/>
          <w:b/>
          <w:bCs/>
          <w:i/>
          <w:sz w:val="26"/>
          <w:szCs w:val="26"/>
        </w:rPr>
        <w:t xml:space="preserve">. </w:t>
      </w:r>
      <w:r w:rsidR="006C5215" w:rsidRPr="00276FC0">
        <w:rPr>
          <w:rFonts w:eastAsia="Times New Roman" w:cs="Times New Roman"/>
          <w:b/>
          <w:bCs/>
          <w:i/>
          <w:sz w:val="26"/>
          <w:szCs w:val="26"/>
        </w:rPr>
        <w:t xml:space="preserve">Những </w:t>
      </w:r>
      <w:r w:rsidR="000D58E5" w:rsidRPr="00276FC0">
        <w:rPr>
          <w:rFonts w:eastAsia="Times New Roman" w:cs="Times New Roman"/>
          <w:b/>
          <w:bCs/>
          <w:i/>
          <w:sz w:val="26"/>
          <w:szCs w:val="26"/>
        </w:rPr>
        <w:t>số liệu cụ thể</w:t>
      </w:r>
      <w:r w:rsidR="006C5215" w:rsidRPr="00276FC0">
        <w:rPr>
          <w:rFonts w:eastAsia="Times New Roman" w:cs="Times New Roman"/>
          <w:b/>
          <w:bCs/>
          <w:i/>
          <w:sz w:val="26"/>
          <w:szCs w:val="26"/>
        </w:rPr>
        <w:t>:</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Theo thống kê của Bộ GD-ĐT, hiện có đến 37% sinh viên tốt nghiệp ra trường không tìm được việc làm.</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 xml:space="preserve">Vụ thống kê Dân số và Lao động, Tổng cục thống kê cho biết: tổng số lao động thất nghiệp </w:t>
      </w:r>
      <w:r w:rsidR="000D58E5" w:rsidRPr="00276FC0">
        <w:rPr>
          <w:rFonts w:eastAsia="Times New Roman" w:cs="Times New Roman"/>
          <w:sz w:val="26"/>
          <w:szCs w:val="26"/>
        </w:rPr>
        <w:t>trong những năm gần đây là khoảng</w:t>
      </w:r>
      <w:r w:rsidRPr="00276FC0">
        <w:rPr>
          <w:rFonts w:eastAsia="Times New Roman" w:cs="Times New Roman"/>
          <w:sz w:val="26"/>
          <w:szCs w:val="26"/>
        </w:rPr>
        <w:t xml:space="preserve"> là 1.053.000 người</w:t>
      </w:r>
      <w:r w:rsidR="000D58E5" w:rsidRPr="00276FC0">
        <w:rPr>
          <w:rFonts w:eastAsia="Times New Roman" w:cs="Times New Roman"/>
          <w:sz w:val="26"/>
          <w:szCs w:val="26"/>
        </w:rPr>
        <w:t>/năm</w:t>
      </w:r>
      <w:r w:rsidRPr="00276FC0">
        <w:rPr>
          <w:rFonts w:eastAsia="Times New Roman" w:cs="Times New Roman"/>
          <w:sz w:val="26"/>
          <w:szCs w:val="26"/>
        </w:rPr>
        <w:t>. Trong đó thất nghiệp trong độ tuổi 15 - 24 tuổi chiếm 48%; sinh viên có bằng đại học từ 21 - 29 tuổi đang thất nghiệp là 101.000 người, chiếm 9,36%. Tỷ lệ thất nghiệp rất cao ở những người có trình độ chuyên môn. Trong đó nhóm cao đẳng và cao đẳng nghề đều tăng 1,3 lần. Nguyên nhân chính thất nghiệp là thiếu kỷ năng, đào tạo không đúng nhu cầu xã hội, sinh viên ra trường không đáp ứng yêu cầu của ngành nghề, dẫn đến khó tìm được việc làm.</w:t>
      </w:r>
    </w:p>
    <w:p w:rsidR="006C5215" w:rsidRPr="00276FC0" w:rsidRDefault="000D58E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K</w:t>
      </w:r>
      <w:r w:rsidR="006C5215" w:rsidRPr="00276FC0">
        <w:rPr>
          <w:rFonts w:eastAsia="Times New Roman" w:cs="Times New Roman"/>
          <w:sz w:val="26"/>
          <w:szCs w:val="26"/>
        </w:rPr>
        <w:t>hảo sát của Viện Công nghệ thông tin đăng trên báo điện tử Vnexpress, cũng cho thấy, có 72% số sinh viên ngành công nghệ thông tin thiếu kinh nghiệm thực hành, 42% thiếu kỹ năng làm việc nhóm. Đặc biệt, đối với sinh viên mới tốt nghiệp, chỉ khoảng 15% đáp ứng yêu cầu của doanh nghiệp và hơn 80% lập trình viên phải đào tạo lại…</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lastRenderedPageBreak/>
        <w:t>Theo báo cáo khảo sát chất lượng đào tạo kỹ thuật và dạy nghề của Tổ chức JICA, Nhật Bản tiến hành với 76 doanh nghiệp sản xuất trong và ngoài nước cho thấy: sinh viên tốt nghiệp các trường nghề TVET tuân thủ các qui định và tiêu chuẩn vận hành của Công ty, cách sử dụng thiết bị mới tương đối nhanh nhưng không được đánh giá cao về kỹ năng quản lý sản xuất, không tích cực sử dụng kỹ thuật cơ bản như kaizen hoặc giữ gìn nơi làm việc sạch sẽ, năng lực làm việc tập thể thấp, thiếu kiến thức, kỹ năng cơ bản…</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Trong khi nguồn lao động của chúng ta dồi dào, nhu cầu việc làm lớn, nhưng các doanh nghiệp vẫn rơi vào tình trạng thiếu lao động. Nhiều doanh nghiệp đã phải thuê lao động nước ngoài. Đây cũng chính là một trong những nguyên nhân dẫn đến việc thất nghiệp ngày càng gia tăng của nước ta hiện nay. Các nguồn đầu tư FDI đầu tư vào Việt Nam đã và sẽ bị suy giảm nghiêm trọng nếu không có sự thay đổi về chất lượng đào tạo trong thời gian tới.</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Đất nước đang đứng trước nguy cơ tụt hậu về nguồn nhận lực, đang dần mất đi lợi thế về chi phí lao động thấp.</w:t>
      </w:r>
    </w:p>
    <w:p w:rsidR="006C5215" w:rsidRPr="00276FC0" w:rsidRDefault="003D7789" w:rsidP="00276FC0">
      <w:pPr>
        <w:spacing w:after="120" w:line="240" w:lineRule="auto"/>
        <w:jc w:val="both"/>
        <w:rPr>
          <w:rFonts w:eastAsia="Times New Roman" w:cs="Times New Roman"/>
          <w:b/>
          <w:bCs/>
          <w:i/>
          <w:sz w:val="26"/>
          <w:szCs w:val="26"/>
        </w:rPr>
      </w:pPr>
      <w:r w:rsidRPr="00276FC0">
        <w:rPr>
          <w:rFonts w:eastAsia="Times New Roman" w:cs="Times New Roman"/>
          <w:b/>
          <w:bCs/>
          <w:i/>
          <w:sz w:val="26"/>
          <w:szCs w:val="26"/>
        </w:rPr>
        <w:t>1.2</w:t>
      </w:r>
      <w:r w:rsidR="00A71D24" w:rsidRPr="00276FC0">
        <w:rPr>
          <w:rFonts w:eastAsia="Times New Roman" w:cs="Times New Roman"/>
          <w:b/>
          <w:bCs/>
          <w:i/>
          <w:sz w:val="26"/>
          <w:szCs w:val="26"/>
        </w:rPr>
        <w:t xml:space="preserve">. </w:t>
      </w:r>
      <w:r w:rsidR="00521697" w:rsidRPr="00276FC0">
        <w:rPr>
          <w:rFonts w:eastAsia="Times New Roman" w:cs="Times New Roman"/>
          <w:b/>
          <w:bCs/>
          <w:i/>
          <w:sz w:val="26"/>
          <w:szCs w:val="26"/>
        </w:rPr>
        <w:t>Tổng quan về m</w:t>
      </w:r>
      <w:r w:rsidR="006C5215" w:rsidRPr="00276FC0">
        <w:rPr>
          <w:rFonts w:eastAsia="Times New Roman" w:cs="Times New Roman"/>
          <w:b/>
          <w:bCs/>
          <w:i/>
          <w:sz w:val="26"/>
          <w:szCs w:val="26"/>
        </w:rPr>
        <w:t xml:space="preserve">ối quan hệ giữa </w:t>
      </w:r>
      <w:r w:rsidR="00A13FF8" w:rsidRPr="00276FC0">
        <w:rPr>
          <w:rFonts w:eastAsia="Times New Roman" w:cs="Times New Roman"/>
          <w:b/>
          <w:bCs/>
          <w:i/>
          <w:sz w:val="26"/>
          <w:szCs w:val="26"/>
        </w:rPr>
        <w:t xml:space="preserve">Nhà </w:t>
      </w:r>
      <w:r w:rsidR="006C5215" w:rsidRPr="00276FC0">
        <w:rPr>
          <w:rFonts w:eastAsia="Times New Roman" w:cs="Times New Roman"/>
          <w:b/>
          <w:bCs/>
          <w:i/>
          <w:sz w:val="26"/>
          <w:szCs w:val="26"/>
        </w:rPr>
        <w:t xml:space="preserve">trường với </w:t>
      </w:r>
      <w:r w:rsidR="00A13FF8" w:rsidRPr="00276FC0">
        <w:rPr>
          <w:rFonts w:eastAsia="Times New Roman" w:cs="Times New Roman"/>
          <w:b/>
          <w:bCs/>
          <w:i/>
          <w:sz w:val="26"/>
          <w:szCs w:val="26"/>
        </w:rPr>
        <w:t xml:space="preserve">Doanh </w:t>
      </w:r>
      <w:r w:rsidR="006C5215" w:rsidRPr="00276FC0">
        <w:rPr>
          <w:rFonts w:eastAsia="Times New Roman" w:cs="Times New Roman"/>
          <w:b/>
          <w:bCs/>
          <w:i/>
          <w:sz w:val="26"/>
          <w:szCs w:val="26"/>
        </w:rPr>
        <w:t>nghiệp</w:t>
      </w:r>
      <w:r w:rsidR="00980C02" w:rsidRPr="00276FC0">
        <w:rPr>
          <w:rFonts w:eastAsia="Times New Roman" w:cs="Times New Roman"/>
          <w:b/>
          <w:bCs/>
          <w:i/>
          <w:sz w:val="26"/>
          <w:szCs w:val="26"/>
        </w:rPr>
        <w:t xml:space="preserve"> ở một số nước phát triển:</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b/>
          <w:bCs/>
          <w:sz w:val="26"/>
          <w:szCs w:val="26"/>
        </w:rPr>
        <w:t>Ở Đức</w:t>
      </w:r>
      <w:r w:rsidRPr="00276FC0">
        <w:rPr>
          <w:rFonts w:eastAsia="Times New Roman" w:cs="Times New Roman"/>
          <w:sz w:val="26"/>
          <w:szCs w:val="26"/>
        </w:rPr>
        <w:t>, đào tạo nghề “kép” (dual/two-track vocational training system), được thiết lập vững chắc trong hệ thống giáo dục Đức có niên đại từ thời Trung Cổ. Một đặc tính quan trọng của hệ thống kép là sự hợp tác giữa các công ty phần lớn tư nhân và các trường dạy nghề công lập. Sự hợp tác này được quy định của pháp luật, chính phủ Liên bang tạo mọi điều kiện để các doanh nghiệp tham gia vào quá trình đào tạo. Theo đó, phía công ty không phải qua kiểm tra về khả năng tổ chức, đào tạo nghề, mà công tác này được tiến hành bởi các Phòng công nghiệp và thương mại.</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Theo đó, trường dạy nghề sẽ ký với các doanh nghiệp một hợp đồng song phương. Hợp đồng quy định, trong quá trình học, học viên sẽ làm việc tại doanh nghiệp từ 3 đến 4 ngày/tuần. Mặc dù nhận lương thấp, nhưng một người học nghề chỉ tốn ít thời gian và tiền bạc bằng khoảng ½ một sinh viên đại học phải đầu tư. Ngoài ra, do sự liên kết chặt chẽ với các tập đoàn đầu tư, khả năng các học viên ra trường nhận được việc làm ngay là rất cao.</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Hằng năm, số tiền mà chính phủ Đức kết hợp với các tập đoàn đầu tư vào dạy và đào tạo nghề lên đến 21,8 tỷ euro. Không chỉ ở các ngành kỹ thuật cơ khí truyền thống, đào tạo nghề còn được chú trọng ở các ngành mới như dịch vụ, quản lý hay kinh tế thương mại.</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Như vậy, hệ thống kép của Đức đào tạo nghề kết hợp lý thuyết và thực hành, kiến thức và kỹ năng, học tập và làm việc một cách đặc biệt hiệu quả, đã được chứng minh sự thành công của nó trong một thời gian dài. Lợi ích từ hệ thống kép giúp giảm bớt gánh nặng cho ngân sách công bởi sự tham gia của các doanh nghiệp và bằng cách giữ cho lực lượng lao động được cập nhật</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b/>
          <w:bCs/>
          <w:sz w:val="26"/>
          <w:szCs w:val="26"/>
        </w:rPr>
        <w:t>Đào tạo nghề ở Na Uy</w:t>
      </w:r>
      <w:r w:rsidRPr="00276FC0">
        <w:rPr>
          <w:rFonts w:eastAsia="Times New Roman" w:cs="Times New Roman"/>
          <w:sz w:val="26"/>
          <w:szCs w:val="26"/>
        </w:rPr>
        <w:t xml:space="preserve"> là “2+2”, nghĩa là 2 năm học đại cương và 2 năm học nghề tại nhà máy hoặc DN. Ngoài ra, dựa trên mô hình chung này, các tổ chức đào tạo nghề Na Uy đã thiết lập và xây dựng thêm nhiều mô hình biến thể linh hoạt và uyển chuyển như “mô hình 1+ 3” (1 năm học tại trường và 3 năm học nghề), “mô hình 0+ 4” (cả 4 năm đều học nghề) v.v… Các cơ sở dạy nghề ở Na Uy có được sự liên kết chặt chẽ đối với các đối tượng liên quan. Đặc biệt là có sự hợp tác ba bên chặt chẽ của Tổ chức giới </w:t>
      </w:r>
      <w:r w:rsidRPr="00276FC0">
        <w:rPr>
          <w:rFonts w:eastAsia="Times New Roman" w:cs="Times New Roman"/>
          <w:sz w:val="26"/>
          <w:szCs w:val="26"/>
        </w:rPr>
        <w:lastRenderedPageBreak/>
        <w:t>chủ, Công đoàn và đại diện cơ quan giáo dục từ cấp quốc gia, đến cấp tỉnh và địa phương. Các đối tác liên quan đặc biệt ủng hộ với độ tin cậy cao về chất lượng đào tạo của mô hình dạy nghề này. Nguyên tắc đào tạo ở Na Uy, những người lựa chọn con đường học nghề sẽ kí hợp đồng với một công ty mà công ty này phải được cơ quan có thẩm quyền công nhận là DN đào tạo. Trong khoảng thời gian 2 năm thực hành về một ngành nghề cụ thể, DN cần phải bảo đảm nguyên tắc: Năm 1 các công nhân lành nghề sẽ hướng dẫn về kỹ thuật. Năm 2 giảm bớt hướng dẫn, tăng việc tự học. Học viên sẽ được hưởng lương học việc trong cả 2 năm học. Sau khi kết thúc học việc, học viên sẽ được trao chứng chỉ và bắt đầu có thể tìm kiếm việc làm.</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b/>
          <w:bCs/>
          <w:sz w:val="26"/>
          <w:szCs w:val="26"/>
        </w:rPr>
        <w:t>Dạy nghề của Úc</w:t>
      </w:r>
      <w:r w:rsidRPr="00276FC0">
        <w:rPr>
          <w:rFonts w:eastAsia="Times New Roman" w:cs="Times New Roman"/>
          <w:sz w:val="26"/>
          <w:szCs w:val="26"/>
        </w:rPr>
        <w:t>: Hệ thống đào tạo nghề của Úc cũng rất toàn diện, đồng bộ, linh hoạt và có tính liên thông cao giữa hai hệ thống dạy nghề và giáo dục đào tạo. Các ngành công nghiệp và Chính phủ liên kết với nhau để xây dựng nội dung đào tạo, sau đó triển khai theo các chương trình đào tạo được công nhận trên toàn quốc. Các doanh nghiệp trực tiếp tham gia đào tạo. Thời gian học phần lớn là thực hành tại doanh nghiệp.</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b/>
          <w:bCs/>
          <w:sz w:val="26"/>
          <w:szCs w:val="26"/>
        </w:rPr>
        <w:t>Ở Ireland</w:t>
      </w:r>
      <w:r w:rsidRPr="00276FC0">
        <w:rPr>
          <w:rFonts w:eastAsia="Times New Roman" w:cs="Times New Roman"/>
          <w:sz w:val="26"/>
          <w:szCs w:val="26"/>
        </w:rPr>
        <w:t xml:space="preserve"> hiện có 7 trường đại học và 14 viện công nghệ. Các trường đại học chủ yếu đào tạo về lý thuyết, nghiên cứu khoa học. Các viện công nghệ chủ yếu là dạy nghề. Trong các viện công nghệ đều có các trung tâm nghiên cứu, phát triển. Các Trung tâm nghiên cứu này không chỉ nghiên cứu các sản phẩm mới, phục vụ đào tạo cho sinh viên trong Viện mà còn đào tạo lại, đào tạo nâng cao cho các công ty có nhu cầu. Sinh viên có 50% thời gian thực hành trong đó phần chính là học và thực hành tại Doanh nghiệp</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Những năm 1970 đến 1990 Ireland tập trung vào chế tạo. Đến nay thì tập trung vào nghiên cứu phát triển công nghệ cao như công nghệ thông tin, điện tử, thiết bị y tế, nguồn nhân lực chất lượng cao…</w:t>
      </w:r>
      <w:r w:rsidR="00A13FF8" w:rsidRPr="00276FC0">
        <w:rPr>
          <w:rFonts w:eastAsia="Times New Roman" w:cs="Times New Roman"/>
          <w:sz w:val="26"/>
          <w:szCs w:val="26"/>
        </w:rPr>
        <w:t xml:space="preserve"> </w:t>
      </w:r>
      <w:r w:rsidRPr="00276FC0">
        <w:rPr>
          <w:rFonts w:eastAsia="Times New Roman" w:cs="Times New Roman"/>
          <w:sz w:val="26"/>
          <w:szCs w:val="26"/>
        </w:rPr>
        <w:t>Chính chất lượng đào tạo nghề của Ireland với các chính sách phát triển và gắn liền với Doanh nghiệp, đáp ứng nhu cầu của doanh nghiệp về nguồn nhân lực. Đây là lý do chính mà hầu hết các công ty lớn trên thế giới đều muốn đến đầu tư vào Ireland. Nhiều công ty hàng đầu thế giới đã đến đầu tư vào Ireland như: Intel, Google… 8/10 công ty dược lớn nhất thế giới đang đầu tư vào Ireland. Riêng Mỹ có hơn 400 công ty.</w:t>
      </w:r>
    </w:p>
    <w:p w:rsidR="006C5215" w:rsidRPr="00276FC0" w:rsidRDefault="00AE7E05" w:rsidP="00276FC0">
      <w:pPr>
        <w:spacing w:after="120" w:line="240" w:lineRule="auto"/>
        <w:jc w:val="both"/>
        <w:rPr>
          <w:rFonts w:eastAsia="Times New Roman" w:cs="Times New Roman"/>
          <w:b/>
          <w:bCs/>
          <w:i/>
          <w:sz w:val="26"/>
          <w:szCs w:val="26"/>
        </w:rPr>
      </w:pPr>
      <w:r w:rsidRPr="00276FC0">
        <w:rPr>
          <w:rFonts w:eastAsia="Times New Roman" w:cs="Times New Roman"/>
          <w:b/>
          <w:bCs/>
          <w:i/>
          <w:sz w:val="26"/>
          <w:szCs w:val="26"/>
        </w:rPr>
        <w:t>1.3</w:t>
      </w:r>
      <w:r w:rsidR="00A71D24" w:rsidRPr="00276FC0">
        <w:rPr>
          <w:rFonts w:eastAsia="Times New Roman" w:cs="Times New Roman"/>
          <w:b/>
          <w:bCs/>
          <w:i/>
          <w:sz w:val="26"/>
          <w:szCs w:val="26"/>
        </w:rPr>
        <w:t xml:space="preserve">. </w:t>
      </w:r>
      <w:r w:rsidR="006C5215" w:rsidRPr="00276FC0">
        <w:rPr>
          <w:rFonts w:eastAsia="Times New Roman" w:cs="Times New Roman"/>
          <w:b/>
          <w:bCs/>
          <w:i/>
          <w:sz w:val="26"/>
          <w:szCs w:val="26"/>
        </w:rPr>
        <w:t xml:space="preserve">Thiết lập mối quan hệ giữa </w:t>
      </w:r>
      <w:r w:rsidR="00D165AF" w:rsidRPr="00276FC0">
        <w:rPr>
          <w:rFonts w:eastAsia="Times New Roman" w:cs="Times New Roman"/>
          <w:b/>
          <w:bCs/>
          <w:i/>
          <w:sz w:val="26"/>
          <w:szCs w:val="26"/>
        </w:rPr>
        <w:t xml:space="preserve">Nhà </w:t>
      </w:r>
      <w:r w:rsidR="006C5215" w:rsidRPr="00276FC0">
        <w:rPr>
          <w:rFonts w:eastAsia="Times New Roman" w:cs="Times New Roman"/>
          <w:b/>
          <w:bCs/>
          <w:i/>
          <w:sz w:val="26"/>
          <w:szCs w:val="26"/>
        </w:rPr>
        <w:t xml:space="preserve">trường với </w:t>
      </w:r>
      <w:r w:rsidR="00D165AF" w:rsidRPr="00276FC0">
        <w:rPr>
          <w:rFonts w:eastAsia="Times New Roman" w:cs="Times New Roman"/>
          <w:b/>
          <w:bCs/>
          <w:i/>
          <w:sz w:val="26"/>
          <w:szCs w:val="26"/>
        </w:rPr>
        <w:t>Doanh nghiệp</w:t>
      </w:r>
      <w:r w:rsidR="00A13FF8" w:rsidRPr="00276FC0">
        <w:rPr>
          <w:rFonts w:eastAsia="Times New Roman" w:cs="Times New Roman"/>
          <w:b/>
          <w:bCs/>
          <w:i/>
          <w:sz w:val="26"/>
          <w:szCs w:val="26"/>
        </w:rPr>
        <w:t xml:space="preserve"> ở Việt Nam</w:t>
      </w:r>
      <w:r w:rsidR="00980C02" w:rsidRPr="00276FC0">
        <w:rPr>
          <w:rFonts w:eastAsia="Times New Roman" w:cs="Times New Roman"/>
          <w:b/>
          <w:bCs/>
          <w:i/>
          <w:sz w:val="26"/>
          <w:szCs w:val="26"/>
        </w:rPr>
        <w:t>:</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 xml:space="preserve">Ở nước ta, trong nhiều năm qua Đảng và Nhà nước không ngừng quan tâm cho đào tạo nghề. Trong đó đặc biệt chú trọng đến mối quan hệ giữa nhà trường với doanh nghiệp. Mối quan hệ này đã được Đảng ta nêu lên </w:t>
      </w:r>
      <w:r w:rsidR="00A13FF8" w:rsidRPr="00276FC0">
        <w:rPr>
          <w:rFonts w:eastAsia="Times New Roman" w:cs="Times New Roman"/>
          <w:sz w:val="26"/>
          <w:szCs w:val="26"/>
        </w:rPr>
        <w:t>từ</w:t>
      </w:r>
      <w:r w:rsidRPr="00276FC0">
        <w:rPr>
          <w:rFonts w:eastAsia="Times New Roman" w:cs="Times New Roman"/>
          <w:sz w:val="26"/>
          <w:szCs w:val="26"/>
        </w:rPr>
        <w:t xml:space="preserve"> Nghị quyết Hội nghị Trung ương 7 khoá VII (tháng 7-1994): “xây dựng quan hệ chặt chẽ giữa các cơ quan quản lý nhà nước về giáo dục, đào tạo với các cơ quan quản lý nhân lực và việc làm, giữa cơ sở đào tạo với cơ sở sử dụng nhân lực”.</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Trong Quyết định Số: 630/QĐ-TTg về việc phê duyệt "Chiến lược phát triển Dạy nghề thời kỳ 2011 - 2020" đã ghi rõ cần thực hiện đồng bộ 9 giải pháp, trong đó giải pháp: Gắn kết giữa dạy nghề với thị trường lao động và sự tham gia của doanh nghiệp để nâng cao chất lượng và hiệu quả của đào tạo nghề.</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Đào tạo và sử dụng nhân lực có mối quan hệ gắn bó hữu cơ với nhau, tác động lẫn nhau theo quan hệ cung cầu. Các cơ sở đào tạo đã nhận thức rõ về vấn đề này và đã chú trọng đến đào tạo theo nhu cầu. Đào tạo theo nhu cầu phải dựa trên nhu cầu của doanh nghiệp về kỹ năng, kiến thức và thái độ. Để có được những thông tin đó cần phải thiết lập mối quan hệ chặt chẽ giữa nhà trường và doanh nghiệp</w:t>
      </w:r>
    </w:p>
    <w:p w:rsidR="006C5215" w:rsidRPr="00276FC0" w:rsidRDefault="00AE7E05" w:rsidP="00276FC0">
      <w:pPr>
        <w:spacing w:after="120" w:line="240" w:lineRule="auto"/>
        <w:jc w:val="both"/>
        <w:rPr>
          <w:rFonts w:eastAsia="Times New Roman" w:cs="Times New Roman"/>
          <w:b/>
          <w:bCs/>
          <w:i/>
          <w:sz w:val="26"/>
          <w:szCs w:val="26"/>
        </w:rPr>
      </w:pPr>
      <w:r w:rsidRPr="00276FC0">
        <w:rPr>
          <w:rFonts w:eastAsia="Times New Roman" w:cs="Times New Roman"/>
          <w:b/>
          <w:bCs/>
          <w:i/>
          <w:sz w:val="26"/>
          <w:szCs w:val="26"/>
        </w:rPr>
        <w:lastRenderedPageBreak/>
        <w:t xml:space="preserve">1.4. </w:t>
      </w:r>
      <w:r w:rsidR="006C5215" w:rsidRPr="00276FC0">
        <w:rPr>
          <w:rFonts w:eastAsia="Times New Roman" w:cs="Times New Roman"/>
          <w:b/>
          <w:bCs/>
          <w:i/>
          <w:sz w:val="26"/>
          <w:szCs w:val="26"/>
        </w:rPr>
        <w:t>Tác động của mối quan hệ Nhà trường - Doanh nghiệp đến chất lượng và hiệu qu</w:t>
      </w:r>
      <w:r w:rsidR="00A71D24" w:rsidRPr="00276FC0">
        <w:rPr>
          <w:rFonts w:eastAsia="Times New Roman" w:cs="Times New Roman"/>
          <w:b/>
          <w:bCs/>
          <w:i/>
          <w:sz w:val="26"/>
          <w:szCs w:val="26"/>
        </w:rPr>
        <w:t>ả dạy nghề</w:t>
      </w:r>
      <w:r w:rsidR="00980C02" w:rsidRPr="00276FC0">
        <w:rPr>
          <w:rFonts w:eastAsia="Times New Roman" w:cs="Times New Roman"/>
          <w:b/>
          <w:bCs/>
          <w:i/>
          <w:sz w:val="26"/>
          <w:szCs w:val="26"/>
        </w:rPr>
        <w:t>:</w:t>
      </w:r>
    </w:p>
    <w:p w:rsidR="00F12127" w:rsidRPr="00276FC0" w:rsidRDefault="00F12127"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Trong khi hoạt động đào tạo của các trường đại học, cao đẳng luôn hướng tới nhu cầu xã hội, nhu cầu phải được gắn kết với doanh nghiệp. Nếu cơ sở đào tạo đảm bảo cung cấp những lao động đáp ứng đúng nhu cầu của doanh nghiệp, thì đối với doanh nghiệp đó là điều lý tưởng nhất. Được hợp tác với một cơ sở đào tạo đại học, cao đẳng cũng là nhu cầu thiết thực của chính doanh nghiệp. Do vậy, mối liên kết này vừa mang tính tất yếu, vừa mang tính khả thi cao trong việc đáp ứng lao động cho doanh nghiệp.</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Chất lượng và hiệu quả đào tạo nghề được đánh giá thông qua kết quả học tập (kiến thức, kỹ năng, thái độ), năng lực thích ứng với môi trường sản xuất của người học với thời gian và chi phí đào tạo tối thiểu nhất. Xét ở mọi góc độ thì tác động của mối quan hệ này đều có ý nghĩa không chỉ đối với người học, với cơ sở đào tạo, doanh nghiệp mà với cả xã hội. Sự hợp tác này mang lại nhiều lợi ích sau đây:</w:t>
      </w:r>
    </w:p>
    <w:p w:rsidR="006C5215" w:rsidRPr="00276FC0" w:rsidRDefault="006C5215" w:rsidP="00276FC0">
      <w:pPr>
        <w:spacing w:after="120" w:line="240" w:lineRule="auto"/>
        <w:jc w:val="both"/>
        <w:rPr>
          <w:rFonts w:eastAsia="Times New Roman" w:cs="Times New Roman"/>
          <w:bCs/>
          <w:i/>
          <w:iCs/>
          <w:sz w:val="26"/>
          <w:szCs w:val="26"/>
        </w:rPr>
      </w:pPr>
      <w:r w:rsidRPr="00276FC0">
        <w:rPr>
          <w:rFonts w:eastAsia="Times New Roman" w:cs="Times New Roman"/>
          <w:bCs/>
          <w:i/>
          <w:iCs/>
          <w:sz w:val="26"/>
          <w:szCs w:val="26"/>
        </w:rPr>
        <w:t>Đối với nhà trường:</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Doanh nghiệp trao đổi, chia sẽ thông tin với về nhu cầu việc làm như số lượng cần tuyển dụng theo nghề và trình độ đào tạo, cơ cấu ngành nghề đào tạo như thế nào yêu cầu về thể lực, năng lực khác… và các chế độ cho người lao động như tiền lương, môi trường và điều kiện làm việc, phúc lợi… cho các cơ sở dạy nghề; đồng thời thường xuyên có thông tin phản hồi cho cơ sở dạy nghề mức độ hài lòng đối với "sản phẩm" đào tạo của cơ sở dạy nghề. Giúp dạy nghề hướng vào việc đáp ứng quy hoạch phát triển kinh tế - xã hội, nhu cầu của người sử dụng lao động và giải quyết việc làm.</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Doanh nghiệp tham gia với nhà trường trong việc xây dựng mục tiêu, chuẩn đầu ra các chương trình đào tạo và tham gia đánh giá chất lượng học sinh, sinh viên tốt nghiệp trình độ đào tạo. Nhờ vậy, các chương trình đào tạo của các trường thường xuyên cập nhật được các tiến bộ khoa học và công nghệ mà sản xuất đang áp dụng, tạo điều kiện cho học sinh, sinh viên tốt nghiệp có cơ hội tìm được việc làm.</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Doanh nghiệp cung cấp các thông tin phản hồi về năng lực của sinh viên đang làm việc tại doanh nghiệp giúp nhà trường điều chỉnh kịp thời chương trình đào tạo cho các khoá tiếp theo.</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Doanh nghiệp giúp hướng nghiệp, tư vấn nghề và giới thiệu việc làm. Đây là điều cần thiết đối với nhà trường nhằm nâng cao chất lượng và hiệu quả của các khóa đào tạo, hướng nghiệp và tư vấn nghề cho học sinh, sinh viên vào học các ngành nghề phù hợp với nhu cầu doanh nghiệp và sắp xếp việc làm cho học sinh tốt nghiệp với sự hỗ trợ của các doanh nghiệp.</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Doanh nghiệp cho phép giáo viên, sinh viên học tập, rèn luyện tay nghề trên các thiết bị hiện đại của sản xuất, những thiết bị đắt tiền mà nhà trường không thể có để học sinh thực hành. Giúp giáo viên, sinh viên hiểu được qui trình công nghệ sản xuất công nghiệp và trực tiếp làm ra sản phẩm. Điều này giúp sinh viên tự tin sau khi ra trường có thể tự tạo việc làm. Không chỉ học tập, rèn luyện các kỹ năng mà cả thái độ, đạo đức với nghề nghiệp, năng lực làm việc nhóm, các tiêu chí, tiêu chuẩn trong công nghiệp, tính sáng tạo…</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 xml:space="preserve">Doanh nghiệp bồi dưỡng đội ngũ giáo viên về các kỹ năng thực hành, giúp tiếp cận với công nghệ và phương tiện sản xuất hiện đại đồng thời huy động được những chuyên </w:t>
      </w:r>
      <w:r w:rsidRPr="00276FC0">
        <w:rPr>
          <w:rFonts w:eastAsia="Times New Roman" w:cs="Times New Roman"/>
          <w:sz w:val="26"/>
          <w:szCs w:val="26"/>
        </w:rPr>
        <w:lastRenderedPageBreak/>
        <w:t>gia, kỹ sư, công nhân giỏi trong sản xuất tham gia giảng dạy để nâng cao chất lượng đào tạo. Ở Mỹ 50% giảng viên trực tiếp giảng dạy đến từ các doanh nghiệp.</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Doanh nghiệp hỗ trợ nhà trường về cơ sở vật chất, kinh phí đào tạo, học bổng cho sinh viên... Cơ sở đào tạo tiết kiệm được chi phí đầu tư cho việc mua sắm trang thiết bị, dụng cụ, nguyên vật liệu dạy thực hành.</w:t>
      </w:r>
    </w:p>
    <w:p w:rsidR="006C5215" w:rsidRPr="00276FC0" w:rsidRDefault="006C5215" w:rsidP="00276FC0">
      <w:pPr>
        <w:spacing w:after="120" w:line="240" w:lineRule="auto"/>
        <w:jc w:val="both"/>
        <w:rPr>
          <w:rFonts w:eastAsia="Times New Roman" w:cs="Times New Roman"/>
          <w:bCs/>
          <w:i/>
          <w:iCs/>
          <w:sz w:val="26"/>
          <w:szCs w:val="26"/>
        </w:rPr>
      </w:pPr>
      <w:r w:rsidRPr="00276FC0">
        <w:rPr>
          <w:rFonts w:eastAsia="Times New Roman" w:cs="Times New Roman"/>
          <w:bCs/>
          <w:i/>
          <w:iCs/>
          <w:sz w:val="26"/>
          <w:szCs w:val="26"/>
        </w:rPr>
        <w:t>Đối với doanh nghiệp:</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 xml:space="preserve">Có cơ hội để theo dõi và tuyển chọn </w:t>
      </w:r>
      <w:r w:rsidR="001E4031" w:rsidRPr="00276FC0">
        <w:rPr>
          <w:rFonts w:eastAsia="Times New Roman" w:cs="Times New Roman"/>
          <w:sz w:val="26"/>
          <w:szCs w:val="26"/>
        </w:rPr>
        <w:t xml:space="preserve"> </w:t>
      </w:r>
      <w:r w:rsidRPr="00276FC0">
        <w:rPr>
          <w:rFonts w:eastAsia="Times New Roman" w:cs="Times New Roman"/>
          <w:sz w:val="26"/>
          <w:szCs w:val="26"/>
        </w:rPr>
        <w:t>được những học sinh, sinh viên giỏi, có năng lực thực tế phù hợp với yêu cầu của mình.</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Có một lực lượng lao động phụ là học sinh, sinh viên thực tập tại doanh nghiệp, tiền công rẻ để thực hiện những nhiệm vụ sản xuất phù hợp.</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Doanh nghiệp đặt hàng cho nhà trường, cùng với nhà trường nghiên cứu, sản xuất, phát triển các sản phẩm mới phục vụ nhu cầu thị trường.</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Ngoài ra nhà trường cũng có thể trực tiếp đào tạo về năng lực sư phạm cho các kỹ sư của doanh nghiệp - những người trực tiếp hướng dẫn cho sinh viên thực tập của nhà trường. Giúp đào tạo lại, đào tạo nâng cao, đào tạo theo nhu cầu, theo đơn đặt hàng của Doanh nghiệp. Với các khoá đào tạo này, hầu hết sinh viên khi ra trường đều có việc làm ngay.</w:t>
      </w:r>
    </w:p>
    <w:p w:rsidR="006C5215" w:rsidRPr="00276FC0" w:rsidRDefault="006C5215" w:rsidP="00276FC0">
      <w:pPr>
        <w:spacing w:after="120" w:line="240" w:lineRule="auto"/>
        <w:jc w:val="both"/>
        <w:rPr>
          <w:rFonts w:eastAsia="Times New Roman" w:cs="Times New Roman"/>
          <w:bCs/>
          <w:i/>
          <w:iCs/>
          <w:sz w:val="26"/>
          <w:szCs w:val="26"/>
        </w:rPr>
      </w:pPr>
      <w:r w:rsidRPr="00276FC0">
        <w:rPr>
          <w:rFonts w:eastAsia="Times New Roman" w:cs="Times New Roman"/>
          <w:bCs/>
          <w:i/>
          <w:iCs/>
          <w:sz w:val="26"/>
          <w:szCs w:val="26"/>
        </w:rPr>
        <w:t xml:space="preserve">Đối với </w:t>
      </w:r>
      <w:r w:rsidR="00A13FF8" w:rsidRPr="00276FC0">
        <w:rPr>
          <w:rFonts w:eastAsia="Times New Roman" w:cs="Times New Roman"/>
          <w:bCs/>
          <w:i/>
          <w:iCs/>
          <w:sz w:val="26"/>
          <w:szCs w:val="26"/>
        </w:rPr>
        <w:t>sinh viên, học sinh (người học)</w:t>
      </w:r>
      <w:r w:rsidRPr="00276FC0">
        <w:rPr>
          <w:rFonts w:eastAsia="Times New Roman" w:cs="Times New Roman"/>
          <w:bCs/>
          <w:i/>
          <w:iCs/>
          <w:sz w:val="26"/>
          <w:szCs w:val="26"/>
        </w:rPr>
        <w:t>:</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Được học với những công nhân kỹ thuật, kỹ sư, chuyên gia có nhiều kinh nghiệm thực tiễn trong sản xuất, với những phương tiện, thiết bị hiện đại, giúp người học nhanh chóng hình thành được những kỹ năng cần thiết phù hợp với yêu cầu của sản xuất, cũng như rèn luyện tác phong công nghiệp và đạo đức nghề nghiệp.</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Có nhiều cơ hội để tìm được việc làm sau khi tốt nghiệp, sẽ sớm thích ứng với công việc không cần phải bồi dưỡng hoặc đào tạo lại. Đây là vấn đề mà nhiều đơn vị sử dụng lao động thường xuyên phàn nàn.</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Thông qua học, thực tập tại môi trường thực tế, giúp sinh viên</w:t>
      </w:r>
      <w:r w:rsidR="00A13FF8" w:rsidRPr="00276FC0">
        <w:rPr>
          <w:rFonts w:eastAsia="Times New Roman" w:cs="Times New Roman"/>
          <w:sz w:val="26"/>
          <w:szCs w:val="26"/>
        </w:rPr>
        <w:t>, học sinh</w:t>
      </w:r>
      <w:r w:rsidRPr="00276FC0">
        <w:rPr>
          <w:rFonts w:eastAsia="Times New Roman" w:cs="Times New Roman"/>
          <w:sz w:val="26"/>
          <w:szCs w:val="26"/>
        </w:rPr>
        <w:t xml:space="preserve"> có thêm động lực học tập, nghiên cứu, rèn luyện. Từ đó kích thích sinh viên</w:t>
      </w:r>
      <w:r w:rsidR="00A13FF8" w:rsidRPr="00276FC0">
        <w:rPr>
          <w:rFonts w:eastAsia="Times New Roman" w:cs="Times New Roman"/>
          <w:sz w:val="26"/>
          <w:szCs w:val="26"/>
        </w:rPr>
        <w:t>, học sinh</w:t>
      </w:r>
      <w:r w:rsidRPr="00276FC0">
        <w:rPr>
          <w:rFonts w:eastAsia="Times New Roman" w:cs="Times New Roman"/>
          <w:sz w:val="26"/>
          <w:szCs w:val="26"/>
        </w:rPr>
        <w:t xml:space="preserve"> sự say mê, tính sáng tạo, lòng yêu nghề.</w:t>
      </w:r>
    </w:p>
    <w:p w:rsidR="006C5215" w:rsidRPr="00276FC0" w:rsidRDefault="006C5215" w:rsidP="00276FC0">
      <w:pPr>
        <w:spacing w:after="120" w:line="240" w:lineRule="auto"/>
        <w:jc w:val="both"/>
        <w:rPr>
          <w:rFonts w:eastAsia="Times New Roman" w:cs="Times New Roman"/>
          <w:bCs/>
          <w:i/>
          <w:iCs/>
          <w:sz w:val="26"/>
          <w:szCs w:val="26"/>
        </w:rPr>
      </w:pPr>
      <w:r w:rsidRPr="00276FC0">
        <w:rPr>
          <w:rFonts w:eastAsia="Times New Roman" w:cs="Times New Roman"/>
          <w:bCs/>
          <w:i/>
          <w:iCs/>
          <w:sz w:val="26"/>
          <w:szCs w:val="26"/>
        </w:rPr>
        <w:t>Đối với Nhà nước:</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Chất lượng và hiệu quả của hệ thống đào tạo được nâng cao, có đội ngũ nhân lực đáp ứng được nhu cầu của sản xuất để công nghiệp hóa, hiện đại hóa đất nước, giảm thiểu đội ngũ nhân lực đã qua đào tạo bị thất nghiệp và tránh được lãng phí to lớn về đầu tư cho đào tạo.</w:t>
      </w:r>
    </w:p>
    <w:p w:rsidR="00B4590E" w:rsidRPr="00276FC0" w:rsidRDefault="00B4590E" w:rsidP="00276FC0">
      <w:pPr>
        <w:autoSpaceDE w:val="0"/>
        <w:autoSpaceDN w:val="0"/>
        <w:adjustRightInd w:val="0"/>
        <w:spacing w:after="120" w:line="240" w:lineRule="auto"/>
        <w:jc w:val="both"/>
        <w:rPr>
          <w:rFonts w:cs="Times New Roman"/>
          <w:b/>
          <w:bCs/>
          <w:i/>
          <w:color w:val="000000"/>
          <w:sz w:val="26"/>
          <w:szCs w:val="26"/>
        </w:rPr>
      </w:pPr>
      <w:r w:rsidRPr="00276FC0">
        <w:rPr>
          <w:rFonts w:cs="Times New Roman"/>
          <w:b/>
          <w:bCs/>
          <w:i/>
          <w:color w:val="000000"/>
          <w:sz w:val="26"/>
          <w:szCs w:val="26"/>
        </w:rPr>
        <w:t>1.5. Về hình thức hợp tác giữa nhà trường và doanh nghiệp</w:t>
      </w:r>
    </w:p>
    <w:p w:rsidR="00B4590E" w:rsidRPr="00276FC0" w:rsidRDefault="00B4590E"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color w:val="000000"/>
          <w:sz w:val="26"/>
          <w:szCs w:val="26"/>
        </w:rPr>
        <w:t xml:space="preserve">Như đã nêu khái quát ở phần trên, xét ở cấp độ kết quả, chúng ta thấy có nhiều hình thức hợp tác đa dạng giữa nhà trường và doanh nghiệp. </w:t>
      </w:r>
      <w:r w:rsidR="00716846" w:rsidRPr="00276FC0">
        <w:rPr>
          <w:rFonts w:cs="Times New Roman"/>
          <w:color w:val="000000"/>
          <w:sz w:val="26"/>
          <w:szCs w:val="26"/>
        </w:rPr>
        <w:t>Mục tiêu xây dựng</w:t>
      </w:r>
      <w:r w:rsidRPr="00276FC0">
        <w:rPr>
          <w:rFonts w:cs="Times New Roman"/>
          <w:color w:val="000000"/>
          <w:sz w:val="26"/>
          <w:szCs w:val="26"/>
        </w:rPr>
        <w:t xml:space="preserve"> hình thức hợp tác này </w:t>
      </w:r>
      <w:r w:rsidR="00716846" w:rsidRPr="00276FC0">
        <w:rPr>
          <w:rFonts w:cs="Times New Roman"/>
          <w:color w:val="000000"/>
          <w:sz w:val="26"/>
          <w:szCs w:val="26"/>
        </w:rPr>
        <w:t>là</w:t>
      </w:r>
      <w:r w:rsidRPr="00276FC0">
        <w:rPr>
          <w:rFonts w:cs="Times New Roman"/>
          <w:color w:val="000000"/>
          <w:sz w:val="26"/>
          <w:szCs w:val="26"/>
        </w:rPr>
        <w:t xml:space="preserve"> một </w:t>
      </w:r>
      <w:r w:rsidR="00716846" w:rsidRPr="00276FC0">
        <w:rPr>
          <w:rFonts w:cs="Times New Roman"/>
          <w:color w:val="000000"/>
          <w:sz w:val="26"/>
          <w:szCs w:val="26"/>
        </w:rPr>
        <w:t xml:space="preserve">tiêu chí </w:t>
      </w:r>
      <w:r w:rsidRPr="00276FC0">
        <w:rPr>
          <w:rFonts w:cs="Times New Roman"/>
          <w:color w:val="000000"/>
          <w:sz w:val="26"/>
          <w:szCs w:val="26"/>
        </w:rPr>
        <w:t>trong việc xây dựng chiến lượ</w:t>
      </w:r>
      <w:r w:rsidR="00716846" w:rsidRPr="00276FC0">
        <w:rPr>
          <w:rFonts w:cs="Times New Roman"/>
          <w:color w:val="000000"/>
          <w:sz w:val="26"/>
          <w:szCs w:val="26"/>
        </w:rPr>
        <w:t>c phát triển Nhà trường, cụ thể</w:t>
      </w:r>
    </w:p>
    <w:p w:rsidR="00B4590E" w:rsidRPr="00276FC0" w:rsidRDefault="00716846"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i/>
          <w:iCs/>
          <w:color w:val="000000"/>
          <w:sz w:val="26"/>
          <w:szCs w:val="26"/>
        </w:rPr>
        <w:t>+</w:t>
      </w:r>
      <w:r w:rsidR="00B4590E" w:rsidRPr="00276FC0">
        <w:rPr>
          <w:rFonts w:cs="Times New Roman"/>
          <w:i/>
          <w:iCs/>
          <w:color w:val="000000"/>
          <w:sz w:val="26"/>
          <w:szCs w:val="26"/>
        </w:rPr>
        <w:t xml:space="preserve"> Hợp tác trong nghiên cứu</w:t>
      </w:r>
      <w:r w:rsidR="00B4590E" w:rsidRPr="00276FC0">
        <w:rPr>
          <w:rFonts w:cs="Times New Roman"/>
          <w:color w:val="000000"/>
          <w:sz w:val="26"/>
          <w:szCs w:val="26"/>
        </w:rPr>
        <w:t xml:space="preserve">: Đây là hình thức hợp tác cao nhất giữa nhà trường và doanh nghiệp, nhưng thực tế còn diễn ra rất khiêm tốn. Mục đích của sự hợp tác này là đạt đến sự hỗ trợ cho hoạt động nghiên cứu của nhà trường, thực hiện các dự án liên kết mà </w:t>
      </w:r>
      <w:r w:rsidRPr="00276FC0">
        <w:rPr>
          <w:rFonts w:cs="Times New Roman"/>
          <w:color w:val="000000"/>
          <w:sz w:val="26"/>
          <w:szCs w:val="26"/>
        </w:rPr>
        <w:t>các nhà khoa học</w:t>
      </w:r>
      <w:r w:rsidR="00B4590E" w:rsidRPr="00276FC0">
        <w:rPr>
          <w:rFonts w:cs="Times New Roman"/>
          <w:color w:val="000000"/>
          <w:sz w:val="26"/>
          <w:szCs w:val="26"/>
        </w:rPr>
        <w:t xml:space="preserve"> và các doanh nghiệp cùng tiến hành. Các trường có thể tìm kiếm sự </w:t>
      </w:r>
      <w:r w:rsidR="00B4590E" w:rsidRPr="00276FC0">
        <w:rPr>
          <w:rFonts w:cs="Times New Roman"/>
          <w:color w:val="000000"/>
          <w:sz w:val="26"/>
          <w:szCs w:val="26"/>
        </w:rPr>
        <w:lastRenderedPageBreak/>
        <w:t>hợp tác này bằng cách chủ động giới thiệu với các doanh nghiệp những chương trình nghiên cứu khả dĩ đem lại lợi ích trực tiếp cho các doanh nghiệp.</w:t>
      </w:r>
    </w:p>
    <w:p w:rsidR="00B4590E" w:rsidRPr="00276FC0" w:rsidRDefault="00716846"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i/>
          <w:iCs/>
          <w:color w:val="000000"/>
          <w:sz w:val="26"/>
          <w:szCs w:val="26"/>
        </w:rPr>
        <w:t>+</w:t>
      </w:r>
      <w:r w:rsidR="00B4590E" w:rsidRPr="00276FC0">
        <w:rPr>
          <w:rFonts w:cs="Times New Roman"/>
          <w:i/>
          <w:iCs/>
          <w:color w:val="000000"/>
          <w:sz w:val="26"/>
          <w:szCs w:val="26"/>
        </w:rPr>
        <w:t xml:space="preserve"> Thương mại hóa các kết quả nghiên cứu</w:t>
      </w:r>
      <w:r w:rsidR="00B4590E" w:rsidRPr="00276FC0">
        <w:rPr>
          <w:rFonts w:cs="Times New Roman"/>
          <w:color w:val="000000"/>
          <w:sz w:val="26"/>
          <w:szCs w:val="26"/>
        </w:rPr>
        <w:t xml:space="preserve">: Đây là điều khá phổ biến trong các nước phát triển mặc dù còn ít được </w:t>
      </w:r>
      <w:r w:rsidRPr="00276FC0">
        <w:rPr>
          <w:rFonts w:cs="Times New Roman"/>
          <w:color w:val="000000"/>
          <w:sz w:val="26"/>
          <w:szCs w:val="26"/>
        </w:rPr>
        <w:t>giảng viên trong Nhà trường</w:t>
      </w:r>
      <w:r w:rsidR="00B4590E" w:rsidRPr="00276FC0">
        <w:rPr>
          <w:rFonts w:cs="Times New Roman"/>
          <w:color w:val="000000"/>
          <w:sz w:val="26"/>
          <w:szCs w:val="26"/>
        </w:rPr>
        <w:t xml:space="preserve"> chú ý. Nó bao gồm cả chuyển giao công nghệ. Ở các nước đang phát triển như Việt Nam, để có thể đẩy mạnh hình thức hợp tác này, một điều rất cần phải làm ngay là củng cố bộ khung thể chế bảo đảm trong thực tế quyền sở hữu trí tuệ. Hoạt động này thường tập trung ở những người đang có quan hệ chặt chẽ với các doanh nghiệp trong lĩnh vực chuyên ngành của họ. Cần thúc đẩy lợi ích của cả ba bên, </w:t>
      </w:r>
      <w:r w:rsidRPr="00276FC0">
        <w:rPr>
          <w:rFonts w:cs="Times New Roman"/>
          <w:color w:val="000000"/>
          <w:sz w:val="26"/>
          <w:szCs w:val="26"/>
        </w:rPr>
        <w:t>giảng viên tham gia nghiên cứu</w:t>
      </w:r>
      <w:r w:rsidR="00B4590E" w:rsidRPr="00276FC0">
        <w:rPr>
          <w:rFonts w:cs="Times New Roman"/>
          <w:color w:val="000000"/>
          <w:sz w:val="26"/>
          <w:szCs w:val="26"/>
        </w:rPr>
        <w:t>, nhà trường và doanh nghiệp</w:t>
      </w:r>
      <w:r w:rsidRPr="00276FC0">
        <w:rPr>
          <w:rFonts w:cs="Times New Roman"/>
          <w:color w:val="000000"/>
          <w:sz w:val="26"/>
          <w:szCs w:val="26"/>
        </w:rPr>
        <w:t>.</w:t>
      </w:r>
    </w:p>
    <w:p w:rsidR="00B4590E" w:rsidRPr="00276FC0" w:rsidRDefault="00716846"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i/>
          <w:iCs/>
          <w:color w:val="000000"/>
          <w:sz w:val="26"/>
          <w:szCs w:val="26"/>
        </w:rPr>
        <w:t>+</w:t>
      </w:r>
      <w:r w:rsidR="00B4590E" w:rsidRPr="00276FC0">
        <w:rPr>
          <w:rFonts w:cs="Times New Roman"/>
          <w:i/>
          <w:iCs/>
          <w:color w:val="000000"/>
          <w:sz w:val="26"/>
          <w:szCs w:val="26"/>
        </w:rPr>
        <w:t xml:space="preserve"> Thúc đẩy khả năng lưu chuyển của sinh viên</w:t>
      </w:r>
      <w:r w:rsidR="00B4590E" w:rsidRPr="00276FC0">
        <w:rPr>
          <w:rFonts w:cs="Times New Roman"/>
          <w:color w:val="000000"/>
          <w:sz w:val="26"/>
          <w:szCs w:val="26"/>
        </w:rPr>
        <w:t>: bằng cách tạo ra các cơ chế hỗ trợ họ, ví dụ như đưa sinh viên đi thực tập và tạo ra cơ hội giao lưu để họ có thể trải nghiệm nhiều khía cạnh phong phú của thế giới bên ngoài nhà trường. Tăng cường phối hợp với phòng nhân sự của các công ty, doanh nghiệp để tạo điều kiện cho sinh viên đến với thế giới việc làm.</w:t>
      </w:r>
    </w:p>
    <w:p w:rsidR="00B4590E" w:rsidRPr="00276FC0" w:rsidRDefault="00716846"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i/>
          <w:iCs/>
          <w:color w:val="000000"/>
          <w:sz w:val="26"/>
          <w:szCs w:val="26"/>
        </w:rPr>
        <w:t>+</w:t>
      </w:r>
      <w:r w:rsidR="00B4590E" w:rsidRPr="00276FC0">
        <w:rPr>
          <w:rFonts w:cs="Times New Roman"/>
          <w:i/>
          <w:iCs/>
          <w:color w:val="000000"/>
          <w:sz w:val="26"/>
          <w:szCs w:val="26"/>
        </w:rPr>
        <w:t xml:space="preserve"> Thúc đẩy sự vận động, lưu chuyển của giới hàn lâm</w:t>
      </w:r>
      <w:r w:rsidR="00B4590E" w:rsidRPr="00276FC0">
        <w:rPr>
          <w:rFonts w:cs="Times New Roman"/>
          <w:color w:val="000000"/>
          <w:sz w:val="26"/>
          <w:szCs w:val="26"/>
        </w:rPr>
        <w:t>: Khuyến khích những hoạt động giao lưu hay hợp đồng làm việc ngắn hạn của giới hàn lâm trong các doanh nghiệp nhằm xây dựng quan hệ, chia sẻ quan điểm và nắm bắt thực tế. Cần có luật lệ, quy định để quyền lợi của giảng viên (như hưu bổng, kỳ nghỉ, sự thăng tiến, v.v.) không bị ảnh hưởng bởi thời gian làm việc ngắn hạn như thế.</w:t>
      </w:r>
    </w:p>
    <w:p w:rsidR="00B4590E" w:rsidRPr="00276FC0" w:rsidRDefault="00716846"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i/>
          <w:iCs/>
          <w:color w:val="000000"/>
          <w:sz w:val="26"/>
          <w:szCs w:val="26"/>
        </w:rPr>
        <w:t>+</w:t>
      </w:r>
      <w:r w:rsidR="00B4590E" w:rsidRPr="00276FC0">
        <w:rPr>
          <w:rFonts w:cs="Times New Roman"/>
          <w:i/>
          <w:iCs/>
          <w:color w:val="000000"/>
          <w:sz w:val="26"/>
          <w:szCs w:val="26"/>
        </w:rPr>
        <w:t xml:space="preserve"> Xây dựng và thực hiện chương trình đào tạo</w:t>
      </w:r>
      <w:r w:rsidR="00B4590E" w:rsidRPr="00276FC0">
        <w:rPr>
          <w:rFonts w:cs="Times New Roman"/>
          <w:color w:val="000000"/>
          <w:sz w:val="26"/>
          <w:szCs w:val="26"/>
        </w:rPr>
        <w:t>: Có ý nghĩa rất quan trọng trong việc nâng cao chất lượng đào tạo và giúp sinh viên thích ứng tốt với đòi hỏi của thị trường lao động. Cần khuyến khích sự tham gia của giới doanh nghiệp vào việc xây dựng và cập nhật chương trình của nhà trường, thông qua các cuộc thảo luận và trao đổi thông tin. Giới chuyên gia đang làm việc tại các doanh nghiệp cũng là một nguồn hợp tác đầy tiềm năng trong việc đảm nhận một phần việc giảng dạy trong nhà trường.</w:t>
      </w:r>
    </w:p>
    <w:p w:rsidR="00B4590E" w:rsidRPr="00276FC0" w:rsidRDefault="00716846"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i/>
          <w:iCs/>
          <w:color w:val="000000"/>
          <w:sz w:val="26"/>
          <w:szCs w:val="26"/>
        </w:rPr>
        <w:t>+</w:t>
      </w:r>
      <w:r w:rsidR="00B4590E" w:rsidRPr="00276FC0">
        <w:rPr>
          <w:rFonts w:cs="Times New Roman"/>
          <w:i/>
          <w:iCs/>
          <w:color w:val="000000"/>
          <w:sz w:val="26"/>
          <w:szCs w:val="26"/>
        </w:rPr>
        <w:t xml:space="preserve"> Học tập suốt đời</w:t>
      </w:r>
      <w:r w:rsidR="00B4590E" w:rsidRPr="00276FC0">
        <w:rPr>
          <w:rFonts w:cs="Times New Roman"/>
          <w:color w:val="000000"/>
          <w:sz w:val="26"/>
          <w:szCs w:val="26"/>
        </w:rPr>
        <w:t>: hiện nay hoạt động này còn rất ít có sự hợp tác giữa hai bên. Cần nâng cao hiểu biết về học tập suốt đời, và tăng cường giao tiếp với các doanh nghiệp để nắm bắt nhu cầu cũng như lợi ích và khả năng thực hiện nhiều hình thức học tập khác nhau mà nhà trường có thể đem lại cho doanh nghiệp.</w:t>
      </w:r>
    </w:p>
    <w:p w:rsidR="00B4590E" w:rsidRPr="00276FC0" w:rsidRDefault="00716846"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i/>
          <w:iCs/>
          <w:color w:val="000000"/>
          <w:sz w:val="26"/>
          <w:szCs w:val="26"/>
        </w:rPr>
        <w:t>+</w:t>
      </w:r>
      <w:r w:rsidR="00B4590E" w:rsidRPr="00276FC0">
        <w:rPr>
          <w:rFonts w:cs="Times New Roman"/>
          <w:i/>
          <w:iCs/>
          <w:color w:val="000000"/>
          <w:sz w:val="26"/>
          <w:szCs w:val="26"/>
        </w:rPr>
        <w:t xml:space="preserve"> Hỗ trợ tinh thần sáng nghiệp và các hoạt động khởi nghiệp</w:t>
      </w:r>
      <w:r w:rsidR="00B4590E" w:rsidRPr="00276FC0">
        <w:rPr>
          <w:rFonts w:cs="Times New Roman"/>
          <w:color w:val="000000"/>
          <w:sz w:val="26"/>
          <w:szCs w:val="26"/>
        </w:rPr>
        <w:t>: Nâng cao tinh thần sáng nghiệp trong nhà trường, tạo ra một văn hóa kích thích giảng viên và sinh viên suy nghĩ và hành động với tinh thần khởi nghiệp, đặt họ trước những con đường sáng nghiệp của giới doanh nghiệp và lôi cuốn họ thoát ra khỏi lối mòn tư duy.</w:t>
      </w:r>
    </w:p>
    <w:p w:rsidR="00B4590E" w:rsidRPr="00276FC0" w:rsidRDefault="00716846"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i/>
          <w:iCs/>
          <w:color w:val="000000"/>
          <w:sz w:val="26"/>
          <w:szCs w:val="26"/>
        </w:rPr>
        <w:t>+</w:t>
      </w:r>
      <w:r w:rsidR="00B4590E" w:rsidRPr="00276FC0">
        <w:rPr>
          <w:rFonts w:cs="Times New Roman"/>
          <w:i/>
          <w:iCs/>
          <w:color w:val="000000"/>
          <w:sz w:val="26"/>
          <w:szCs w:val="26"/>
        </w:rPr>
        <w:t xml:space="preserve"> Tham gia quản trị nhà trường</w:t>
      </w:r>
      <w:r w:rsidR="00B4590E" w:rsidRPr="00276FC0">
        <w:rPr>
          <w:rFonts w:cs="Times New Roman"/>
          <w:color w:val="000000"/>
          <w:sz w:val="26"/>
          <w:szCs w:val="26"/>
        </w:rPr>
        <w:t>: Tăng cường sự tham gia của giới doanh nghiệp vào quá trình ra quyết định ở tầm lãnh đạo của nhà trường. Mời những người thành đạt trong giới doanh nghiệp tham gia vào Hội Đồng Trường. Họ sẽ giúp ích nhà trường rất nhiều đặc biệt là về chiến lược phát triển.</w:t>
      </w:r>
    </w:p>
    <w:p w:rsidR="006C5215" w:rsidRPr="00276FC0" w:rsidRDefault="00F70039" w:rsidP="00276FC0">
      <w:pPr>
        <w:autoSpaceDE w:val="0"/>
        <w:autoSpaceDN w:val="0"/>
        <w:adjustRightInd w:val="0"/>
        <w:spacing w:after="120" w:line="240" w:lineRule="auto"/>
        <w:jc w:val="both"/>
        <w:rPr>
          <w:rFonts w:cs="Times New Roman"/>
          <w:i/>
          <w:color w:val="000000"/>
          <w:sz w:val="26"/>
          <w:szCs w:val="26"/>
        </w:rPr>
      </w:pPr>
      <w:r w:rsidRPr="00276FC0">
        <w:rPr>
          <w:rFonts w:cs="Times New Roman"/>
          <w:i/>
          <w:color w:val="000000"/>
          <w:sz w:val="26"/>
          <w:szCs w:val="26"/>
        </w:rPr>
        <w:t xml:space="preserve">Thực trạng </w:t>
      </w:r>
      <w:r w:rsidR="00BA6BCA" w:rsidRPr="00276FC0">
        <w:rPr>
          <w:rFonts w:cs="Times New Roman"/>
          <w:i/>
          <w:color w:val="000000"/>
          <w:sz w:val="26"/>
          <w:szCs w:val="26"/>
        </w:rPr>
        <w:t>việc học tập</w:t>
      </w:r>
      <w:r w:rsidR="009D37D3" w:rsidRPr="00276FC0">
        <w:rPr>
          <w:rFonts w:cs="Times New Roman"/>
          <w:i/>
          <w:color w:val="000000"/>
          <w:sz w:val="26"/>
          <w:szCs w:val="26"/>
        </w:rPr>
        <w:t>,</w:t>
      </w:r>
      <w:r w:rsidR="00BA6BCA" w:rsidRPr="00276FC0">
        <w:rPr>
          <w:rFonts w:cs="Times New Roman"/>
          <w:i/>
          <w:color w:val="000000"/>
          <w:sz w:val="26"/>
          <w:szCs w:val="26"/>
        </w:rPr>
        <w:t xml:space="preserve"> thực tập </w:t>
      </w:r>
      <w:r w:rsidR="00D165AF" w:rsidRPr="00276FC0">
        <w:rPr>
          <w:rFonts w:cs="Times New Roman"/>
          <w:i/>
          <w:color w:val="000000"/>
          <w:sz w:val="26"/>
          <w:szCs w:val="26"/>
        </w:rPr>
        <w:t>của</w:t>
      </w:r>
      <w:r w:rsidRPr="00276FC0">
        <w:rPr>
          <w:rFonts w:cs="Times New Roman"/>
          <w:i/>
          <w:color w:val="000000"/>
          <w:sz w:val="26"/>
          <w:szCs w:val="26"/>
        </w:rPr>
        <w:t xml:space="preserve"> </w:t>
      </w:r>
      <w:r w:rsidR="00BA6BCA" w:rsidRPr="00276FC0">
        <w:rPr>
          <w:rFonts w:cs="Times New Roman"/>
          <w:i/>
          <w:color w:val="000000"/>
          <w:sz w:val="26"/>
          <w:szCs w:val="26"/>
        </w:rPr>
        <w:t>sinh viên</w:t>
      </w:r>
      <w:r w:rsidR="009D37D3" w:rsidRPr="00276FC0">
        <w:rPr>
          <w:rFonts w:cs="Times New Roman"/>
          <w:i/>
          <w:color w:val="000000"/>
          <w:sz w:val="26"/>
          <w:szCs w:val="26"/>
        </w:rPr>
        <w:t>, học sinh</w:t>
      </w:r>
      <w:r w:rsidR="00BA6BCA" w:rsidRPr="00276FC0">
        <w:rPr>
          <w:rFonts w:cs="Times New Roman"/>
          <w:i/>
          <w:color w:val="000000"/>
          <w:sz w:val="26"/>
          <w:szCs w:val="26"/>
        </w:rPr>
        <w:t xml:space="preserve"> </w:t>
      </w:r>
      <w:r w:rsidRPr="00276FC0">
        <w:rPr>
          <w:rFonts w:cs="Times New Roman"/>
          <w:i/>
          <w:color w:val="000000"/>
          <w:sz w:val="26"/>
          <w:szCs w:val="26"/>
        </w:rPr>
        <w:t>Trường Cao đẳng Kỹ thuật Lý Tự Trọng Tp. Hồ Chí Minh</w:t>
      </w:r>
      <w:r w:rsidR="00BA6BCA" w:rsidRPr="00276FC0">
        <w:rPr>
          <w:rFonts w:cs="Times New Roman"/>
          <w:i/>
          <w:color w:val="000000"/>
          <w:sz w:val="26"/>
          <w:szCs w:val="26"/>
        </w:rPr>
        <w:t xml:space="preserve"> tại Doanh nghiệp</w:t>
      </w:r>
    </w:p>
    <w:p w:rsidR="00976FAE" w:rsidRPr="00276FC0" w:rsidRDefault="009D37D3"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color w:val="000000"/>
          <w:sz w:val="26"/>
          <w:szCs w:val="26"/>
        </w:rPr>
        <w:t>Tham gia học tập, t</w:t>
      </w:r>
      <w:r w:rsidR="00976FAE" w:rsidRPr="00276FC0">
        <w:rPr>
          <w:rFonts w:cs="Times New Roman"/>
          <w:color w:val="000000"/>
          <w:sz w:val="26"/>
          <w:szCs w:val="26"/>
        </w:rPr>
        <w:t xml:space="preserve">hực tập tốt nghiệp là một khâu quan trọng trong quá trình đào tạo sinh viên, học sinh ở các trường chuyên nghiệp nói chung và các trường nghề nói riêng nhằm giúp cho sinh viên củng cố và bổ sung những kiến thức lý thuyết, thực hành </w:t>
      </w:r>
      <w:r w:rsidR="00976FAE" w:rsidRPr="00276FC0">
        <w:rPr>
          <w:rFonts w:cs="Times New Roman"/>
          <w:color w:val="000000"/>
          <w:sz w:val="26"/>
          <w:szCs w:val="26"/>
        </w:rPr>
        <w:lastRenderedPageBreak/>
        <w:t>đã học trên lớp, nâng cao kỹ năng nghề, kỹ năng làm việc nhóm, tác phong công nghiệp, am hiểu quy tắc, quy chuẩn an toàn lao động, tiếp cận với các công nghệ, thiết bị, thi công hiện đại và giải quyết các vấn đề phát sinh trong thực tế.</w:t>
      </w:r>
    </w:p>
    <w:p w:rsidR="00976FAE" w:rsidRPr="00276FC0" w:rsidRDefault="00976FAE"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color w:val="000000"/>
          <w:sz w:val="26"/>
          <w:szCs w:val="26"/>
        </w:rPr>
        <w:t>Trong chương trình đào tạ</w:t>
      </w:r>
      <w:r w:rsidR="0015077D" w:rsidRPr="00276FC0">
        <w:rPr>
          <w:rFonts w:cs="Times New Roman"/>
          <w:color w:val="000000"/>
          <w:sz w:val="26"/>
          <w:szCs w:val="26"/>
        </w:rPr>
        <w:t xml:space="preserve">o </w:t>
      </w:r>
      <w:r w:rsidRPr="00276FC0">
        <w:rPr>
          <w:rFonts w:cs="Times New Roman"/>
          <w:color w:val="000000"/>
          <w:sz w:val="26"/>
          <w:szCs w:val="26"/>
        </w:rPr>
        <w:t>của Nhà trường những năm trước đây đều có nội dung đưa sinh viên đi thực tập tốt nghiệp tại các cơ sở sản xuất kinh doanh. Tuy nhiên, qua khảo sát thực tế cho thấy việc thực tập tốt nghiệp theo phương thức truyền thống đã không mang lại kết quả mong muốn, các sinh viên làm việc rời rạc, không tập trung vì vậy không rèn luyện được kỹ năng làm việc nhóm. Ngoài ra, các doanh nghiệp giao việc cho các em không đúng với chuyên môn, một mặt họ ngại giao việc hoặc hướng dẫn cho sinh viên sợ hỏng việc, mặt khác là yếu tố bảo mật... Chính vì thế, sinh viên làm việc chỉ thu thập được các số liệu và thông tin rời rạc, không được thực hành để rèn các kỹ năng nghề nghiệp cần thiết. Do đó khi ra trường, các tân sinh viên thường lúng túng khi trả lời phỏng vấn và khi được tiếp nhận thì hầu hết các doanh nghiệp đều phải đào tạo lại mới làm được việc.</w:t>
      </w:r>
    </w:p>
    <w:p w:rsidR="00976FAE" w:rsidRPr="00276FC0" w:rsidRDefault="00976FAE"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color w:val="000000"/>
          <w:sz w:val="26"/>
          <w:szCs w:val="26"/>
        </w:rPr>
        <w:t>Nhận thức được tầm quang trọng của vấn đề này nhà trường đã và đang hợp tác với các doanh nghiệp, công ty trong và ngoài tỉnh, đưa sinh viên đến thực tập, giúp cho các em có một môi trường làm việc thực tế và tạo cơ hội việc cho sinh viên.</w:t>
      </w:r>
    </w:p>
    <w:p w:rsidR="00976FAE" w:rsidRDefault="00976FAE" w:rsidP="00757C35">
      <w:pPr>
        <w:autoSpaceDE w:val="0"/>
        <w:autoSpaceDN w:val="0"/>
        <w:adjustRightInd w:val="0"/>
        <w:spacing w:after="0" w:line="240" w:lineRule="auto"/>
        <w:ind w:firstLine="567"/>
        <w:jc w:val="both"/>
        <w:rPr>
          <w:rFonts w:cs="Times New Roman"/>
          <w:color w:val="000000"/>
          <w:sz w:val="26"/>
          <w:szCs w:val="26"/>
        </w:rPr>
      </w:pPr>
      <w:r w:rsidRPr="00276FC0">
        <w:rPr>
          <w:rFonts w:cs="Times New Roman"/>
          <w:color w:val="000000"/>
          <w:sz w:val="26"/>
          <w:szCs w:val="26"/>
        </w:rPr>
        <w:t xml:space="preserve">Mục tiêu của </w:t>
      </w:r>
      <w:r w:rsidR="0015077D" w:rsidRPr="00276FC0">
        <w:rPr>
          <w:rFonts w:cs="Times New Roman"/>
          <w:color w:val="000000"/>
          <w:sz w:val="26"/>
          <w:szCs w:val="26"/>
        </w:rPr>
        <w:t xml:space="preserve">Nhà </w:t>
      </w:r>
      <w:r w:rsidRPr="00276FC0">
        <w:rPr>
          <w:rFonts w:cs="Times New Roman"/>
          <w:color w:val="000000"/>
          <w:sz w:val="26"/>
          <w:szCs w:val="26"/>
        </w:rPr>
        <w:t>trường là xây dựng mối quan hệ khăng khít giữa nhà trường với các doanh nghiệp theo phương châm "Đào tạo những gì xã hội cần, đào tạo lý thuyết, thực hành gắn với thực tế". Để đổi mới chương trình đào tạo theo phương châm trên, nhà trường xây dựng kế hoạch thực tập cho sinh viên theo phương thức, sinh viên thực tập, giáo viên quản lý, tổ chức, theo dõi tại doanh nghiệp. Giáo viên vừa hướng dẫn thực tập cho sinh viên vừa nắm bắt các yêu cầu thực tế của các doanh nghiệp, tiếp cận quy trình thi công và sản xuất công nghiệp hiện đại.</w:t>
      </w:r>
    </w:p>
    <w:p w:rsidR="00276FC0" w:rsidRPr="00276FC0" w:rsidRDefault="00276FC0" w:rsidP="00757C35">
      <w:pPr>
        <w:autoSpaceDE w:val="0"/>
        <w:autoSpaceDN w:val="0"/>
        <w:adjustRightInd w:val="0"/>
        <w:spacing w:after="0" w:line="240" w:lineRule="auto"/>
        <w:ind w:firstLine="567"/>
        <w:jc w:val="both"/>
        <w:rPr>
          <w:rFonts w:cs="Times New Roman"/>
          <w:color w:val="000000"/>
          <w:sz w:val="26"/>
          <w:szCs w:val="26"/>
        </w:rPr>
      </w:pPr>
    </w:p>
    <w:p w:rsidR="006C5215" w:rsidRPr="00276FC0" w:rsidRDefault="00AE71E6" w:rsidP="00276FC0">
      <w:pPr>
        <w:spacing w:after="120" w:line="240" w:lineRule="auto"/>
        <w:jc w:val="both"/>
        <w:rPr>
          <w:rFonts w:eastAsia="Times New Roman" w:cs="Times New Roman"/>
          <w:b/>
          <w:bCs/>
          <w:sz w:val="26"/>
          <w:szCs w:val="26"/>
        </w:rPr>
      </w:pPr>
      <w:r w:rsidRPr="00276FC0">
        <w:rPr>
          <w:rFonts w:eastAsia="Times New Roman" w:cs="Times New Roman"/>
          <w:b/>
          <w:bCs/>
          <w:sz w:val="26"/>
          <w:szCs w:val="26"/>
        </w:rPr>
        <w:t>2</w:t>
      </w:r>
      <w:r w:rsidR="00F70039" w:rsidRPr="00276FC0">
        <w:rPr>
          <w:rFonts w:eastAsia="Times New Roman" w:cs="Times New Roman"/>
          <w:b/>
          <w:bCs/>
          <w:sz w:val="26"/>
          <w:szCs w:val="26"/>
        </w:rPr>
        <w:t xml:space="preserve">. </w:t>
      </w:r>
      <w:r w:rsidR="00276FC0">
        <w:rPr>
          <w:rFonts w:eastAsia="Times New Roman" w:cs="Times New Roman"/>
          <w:b/>
          <w:bCs/>
          <w:sz w:val="26"/>
          <w:szCs w:val="26"/>
        </w:rPr>
        <w:t>ĐỀ XUẤT, KIẾN NGHỊ NÂNG CAO CHẤT LƯỢNG MỐI LIÊN KẾT GIỮA NHÀ TRƯỜNG VÀ DOANH NGHIỆP</w:t>
      </w:r>
    </w:p>
    <w:p w:rsidR="0004447B" w:rsidRPr="00276FC0" w:rsidRDefault="0004447B"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color w:val="000000"/>
          <w:sz w:val="26"/>
          <w:szCs w:val="26"/>
        </w:rPr>
        <w:t>Với định hướng nâng cao chất lượng đào tạo, đào tạo đáp ứng nhu cầu doanh nghiệp, tăng cường hợp tác doanh nghiệp trong đào tạo, Nhà trường cần ký kết nhiều thỏa thuận hợp tác với doanh nghiệp, cụ thể với những tiêu chí sau:</w:t>
      </w:r>
    </w:p>
    <w:p w:rsidR="0004447B" w:rsidRPr="00276FC0" w:rsidRDefault="00AE71E6" w:rsidP="00276FC0">
      <w:pPr>
        <w:autoSpaceDE w:val="0"/>
        <w:autoSpaceDN w:val="0"/>
        <w:adjustRightInd w:val="0"/>
        <w:spacing w:after="120" w:line="240" w:lineRule="auto"/>
        <w:jc w:val="both"/>
        <w:rPr>
          <w:rFonts w:cs="Times New Roman"/>
          <w:b/>
          <w:i/>
          <w:color w:val="000000"/>
          <w:sz w:val="26"/>
          <w:szCs w:val="26"/>
        </w:rPr>
      </w:pPr>
      <w:r w:rsidRPr="00276FC0">
        <w:rPr>
          <w:rFonts w:cs="Times New Roman"/>
          <w:b/>
          <w:i/>
          <w:color w:val="000000"/>
          <w:sz w:val="26"/>
          <w:szCs w:val="26"/>
        </w:rPr>
        <w:t>2</w:t>
      </w:r>
      <w:r w:rsidR="0004447B" w:rsidRPr="00276FC0">
        <w:rPr>
          <w:rFonts w:cs="Times New Roman"/>
          <w:b/>
          <w:i/>
          <w:color w:val="000000"/>
          <w:sz w:val="26"/>
          <w:szCs w:val="26"/>
        </w:rPr>
        <w:t>.1. Về phía Nhà trường</w:t>
      </w:r>
    </w:p>
    <w:p w:rsidR="0004447B" w:rsidRPr="00276FC0" w:rsidRDefault="0004447B"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color w:val="000000"/>
          <w:sz w:val="26"/>
          <w:szCs w:val="26"/>
        </w:rPr>
        <w:t>- Sinh viên, học sinh trước khi tham gia thực tập tốt nghiệp tại các doanh nghiệp phải đạt các tiêu chuẩn sau:</w:t>
      </w:r>
    </w:p>
    <w:p w:rsidR="0004447B" w:rsidRPr="00276FC0" w:rsidRDefault="0004447B"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color w:val="000000"/>
          <w:sz w:val="26"/>
          <w:szCs w:val="26"/>
        </w:rPr>
        <w:t xml:space="preserve">+ </w:t>
      </w:r>
      <w:r w:rsidR="00935DB2" w:rsidRPr="00276FC0">
        <w:rPr>
          <w:rFonts w:cs="Times New Roman"/>
          <w:color w:val="000000"/>
          <w:sz w:val="26"/>
          <w:szCs w:val="26"/>
        </w:rPr>
        <w:t>Có k</w:t>
      </w:r>
      <w:r w:rsidRPr="00276FC0">
        <w:rPr>
          <w:rFonts w:cs="Times New Roman"/>
          <w:color w:val="000000"/>
          <w:sz w:val="26"/>
          <w:szCs w:val="26"/>
        </w:rPr>
        <w:t xml:space="preserve">iến thức môn cơ bản ngành, môn chuyên </w:t>
      </w:r>
      <w:r w:rsidR="00935DB2" w:rsidRPr="00276FC0">
        <w:rPr>
          <w:rFonts w:cs="Times New Roman"/>
          <w:color w:val="000000"/>
          <w:sz w:val="26"/>
          <w:szCs w:val="26"/>
        </w:rPr>
        <w:t xml:space="preserve">chuyên sâu </w:t>
      </w:r>
      <w:r w:rsidRPr="00276FC0">
        <w:rPr>
          <w:rFonts w:cs="Times New Roman"/>
          <w:color w:val="000000"/>
          <w:sz w:val="26"/>
          <w:szCs w:val="26"/>
        </w:rPr>
        <w:t>ngành</w:t>
      </w:r>
      <w:r w:rsidR="00935DB2" w:rsidRPr="00276FC0">
        <w:rPr>
          <w:rFonts w:cs="Times New Roman"/>
          <w:color w:val="000000"/>
          <w:sz w:val="26"/>
          <w:szCs w:val="26"/>
        </w:rPr>
        <w:t xml:space="preserve"> đạt ở mức Trung bình khá trở lên. Có kỹ năng phân tích và xử lí thông tin</w:t>
      </w:r>
      <w:r w:rsidR="00BC0077" w:rsidRPr="00276FC0">
        <w:rPr>
          <w:rFonts w:cs="Times New Roman"/>
          <w:color w:val="000000"/>
          <w:sz w:val="26"/>
          <w:szCs w:val="26"/>
        </w:rPr>
        <w:t>.</w:t>
      </w:r>
    </w:p>
    <w:p w:rsidR="00935DB2" w:rsidRPr="00276FC0" w:rsidRDefault="00935DB2"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color w:val="000000"/>
          <w:sz w:val="26"/>
          <w:szCs w:val="26"/>
        </w:rPr>
        <w:t>+ Có ý thức trách nhiệm công dân, thái độ và đạo đức nghề nghiệp đúng đắn, có ý thức kỷ luật và tác phong công nghiệp, tinh thần làm việc nhóm cao.</w:t>
      </w:r>
    </w:p>
    <w:p w:rsidR="0004447B" w:rsidRPr="00276FC0" w:rsidRDefault="0004447B"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color w:val="000000"/>
          <w:sz w:val="26"/>
          <w:szCs w:val="26"/>
        </w:rPr>
        <w:t xml:space="preserve">+ Đạt chuẩn </w:t>
      </w:r>
      <w:r w:rsidR="00976FAE" w:rsidRPr="00276FC0">
        <w:rPr>
          <w:rFonts w:cs="Times New Roman"/>
          <w:color w:val="000000"/>
          <w:sz w:val="26"/>
          <w:szCs w:val="26"/>
        </w:rPr>
        <w:t>t</w:t>
      </w:r>
      <w:r w:rsidRPr="00276FC0">
        <w:rPr>
          <w:rFonts w:cs="Times New Roman"/>
          <w:color w:val="000000"/>
          <w:sz w:val="26"/>
          <w:szCs w:val="26"/>
        </w:rPr>
        <w:t>iếng Anh theo Quy định chuẩn đầu ra đối với ngành, nghề đào tạo.</w:t>
      </w:r>
    </w:p>
    <w:p w:rsidR="00935DB2" w:rsidRPr="00276FC0" w:rsidRDefault="00935DB2" w:rsidP="00276FC0">
      <w:pPr>
        <w:autoSpaceDE w:val="0"/>
        <w:autoSpaceDN w:val="0"/>
        <w:adjustRightInd w:val="0"/>
        <w:spacing w:after="120" w:line="240" w:lineRule="auto"/>
        <w:ind w:firstLine="567"/>
        <w:jc w:val="both"/>
        <w:rPr>
          <w:rFonts w:cs="Times New Roman"/>
          <w:i/>
          <w:color w:val="000000"/>
          <w:sz w:val="26"/>
          <w:szCs w:val="26"/>
        </w:rPr>
      </w:pPr>
      <w:r w:rsidRPr="00276FC0">
        <w:rPr>
          <w:rFonts w:cs="Times New Roman"/>
          <w:i/>
          <w:color w:val="000000"/>
          <w:sz w:val="26"/>
          <w:szCs w:val="26"/>
        </w:rPr>
        <w:t>(Có trình độ ngoại ngữ Bậc 2 Khung năng lực ngoại ngữ dùng cho Việt Nam, có thể đọc hiểu các tài liệu kĩ thuật chuyên ngành bằng tiếng Anh).</w:t>
      </w:r>
    </w:p>
    <w:p w:rsidR="0004447B" w:rsidRPr="00276FC0" w:rsidRDefault="0004447B" w:rsidP="00276FC0">
      <w:pPr>
        <w:autoSpaceDE w:val="0"/>
        <w:autoSpaceDN w:val="0"/>
        <w:adjustRightInd w:val="0"/>
        <w:spacing w:after="120" w:line="240" w:lineRule="auto"/>
        <w:ind w:firstLine="567"/>
        <w:jc w:val="both"/>
        <w:rPr>
          <w:rFonts w:cs="Times New Roman"/>
          <w:i/>
          <w:color w:val="000000"/>
          <w:sz w:val="26"/>
          <w:szCs w:val="26"/>
        </w:rPr>
      </w:pPr>
      <w:r w:rsidRPr="00276FC0">
        <w:rPr>
          <w:rFonts w:cs="Times New Roman"/>
          <w:color w:val="000000"/>
          <w:sz w:val="26"/>
          <w:szCs w:val="26"/>
        </w:rPr>
        <w:t xml:space="preserve">+ Đạt chuẩn </w:t>
      </w:r>
      <w:r w:rsidR="00BA6BCA" w:rsidRPr="00276FC0">
        <w:rPr>
          <w:rFonts w:cs="Times New Roman"/>
          <w:color w:val="000000"/>
          <w:sz w:val="26"/>
          <w:szCs w:val="26"/>
        </w:rPr>
        <w:t xml:space="preserve">Tin </w:t>
      </w:r>
      <w:r w:rsidR="00976FAE" w:rsidRPr="00276FC0">
        <w:rPr>
          <w:rFonts w:cs="Times New Roman"/>
          <w:color w:val="000000"/>
          <w:sz w:val="26"/>
          <w:szCs w:val="26"/>
        </w:rPr>
        <w:t>học Quy định chuẩn đầu ra đối với ngành, nghề đào tạo.</w:t>
      </w:r>
      <w:r w:rsidR="00935DB2" w:rsidRPr="00276FC0">
        <w:rPr>
          <w:rFonts w:cs="Times New Roman"/>
          <w:i/>
          <w:color w:val="000000"/>
          <w:sz w:val="26"/>
          <w:szCs w:val="26"/>
        </w:rPr>
        <w:t>(Có kiến thức tin học tương đương trình độ B).</w:t>
      </w:r>
    </w:p>
    <w:p w:rsidR="00976FAE" w:rsidRPr="00276FC0" w:rsidRDefault="00AE71E6" w:rsidP="00276FC0">
      <w:pPr>
        <w:autoSpaceDE w:val="0"/>
        <w:autoSpaceDN w:val="0"/>
        <w:adjustRightInd w:val="0"/>
        <w:spacing w:after="120" w:line="240" w:lineRule="auto"/>
        <w:jc w:val="both"/>
        <w:rPr>
          <w:rFonts w:cs="Times New Roman"/>
          <w:b/>
          <w:i/>
          <w:color w:val="000000"/>
          <w:sz w:val="26"/>
          <w:szCs w:val="26"/>
        </w:rPr>
      </w:pPr>
      <w:r w:rsidRPr="00276FC0">
        <w:rPr>
          <w:rFonts w:cs="Times New Roman"/>
          <w:b/>
          <w:i/>
          <w:color w:val="000000"/>
          <w:sz w:val="26"/>
          <w:szCs w:val="26"/>
        </w:rPr>
        <w:lastRenderedPageBreak/>
        <w:t>2</w:t>
      </w:r>
      <w:r w:rsidR="00976FAE" w:rsidRPr="00276FC0">
        <w:rPr>
          <w:rFonts w:cs="Times New Roman"/>
          <w:b/>
          <w:i/>
          <w:color w:val="000000"/>
          <w:sz w:val="26"/>
          <w:szCs w:val="26"/>
        </w:rPr>
        <w:t>.2. Về phía Doanh nghiệp</w:t>
      </w:r>
    </w:p>
    <w:p w:rsidR="005C5CFB" w:rsidRPr="00276FC0" w:rsidRDefault="005C5CFB"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color w:val="000000"/>
          <w:sz w:val="26"/>
          <w:szCs w:val="26"/>
        </w:rPr>
        <w:t>- Hỗ trợ về con người, kỹ thuật, thiết bị và tài liệu cho Nhà trường trong quá trình đào tạo. Cùng Nhà trường xây dựng chương trình đào tạo cho phù hợp với điều kiện thực tế.</w:t>
      </w:r>
    </w:p>
    <w:p w:rsidR="00976FAE" w:rsidRPr="00276FC0" w:rsidRDefault="00976FAE"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color w:val="000000"/>
          <w:sz w:val="26"/>
          <w:szCs w:val="26"/>
        </w:rPr>
        <w:t xml:space="preserve">- </w:t>
      </w:r>
      <w:r w:rsidR="005C5CFB" w:rsidRPr="00276FC0">
        <w:rPr>
          <w:rFonts w:cs="Times New Roman"/>
          <w:color w:val="000000"/>
          <w:sz w:val="26"/>
          <w:szCs w:val="26"/>
        </w:rPr>
        <w:t>Hỗ trợ, tạo điều kiện</w:t>
      </w:r>
      <w:r w:rsidRPr="00276FC0">
        <w:rPr>
          <w:rFonts w:cs="Times New Roman"/>
          <w:color w:val="000000"/>
          <w:sz w:val="26"/>
          <w:szCs w:val="26"/>
        </w:rPr>
        <w:t>, bố trí và sử dụng sinh viên, học sinh thực tập, làm việc đ</w:t>
      </w:r>
      <w:r w:rsidR="005C5CFB" w:rsidRPr="00276FC0">
        <w:rPr>
          <w:rFonts w:cs="Times New Roman"/>
          <w:color w:val="000000"/>
          <w:sz w:val="26"/>
          <w:szCs w:val="26"/>
        </w:rPr>
        <w:t>úng công việc, chuyên ngành học nhằm vận dụng kiến thức lý thuyết đã học vào thực tiễn, từ đó hình thành các kỹ năng nghề nghiệp, phù hợp và sát với thực tiễn.</w:t>
      </w:r>
    </w:p>
    <w:p w:rsidR="005C5CFB" w:rsidRPr="00276FC0" w:rsidRDefault="005C5CFB"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color w:val="000000"/>
          <w:sz w:val="26"/>
          <w:szCs w:val="26"/>
        </w:rPr>
        <w:t>- Có chính sách hợp lý trong quá trình học, thực tập và bố trí, tiếp nhận sinh viên, học sinh sau khi tốt nghiệp.</w:t>
      </w:r>
    </w:p>
    <w:p w:rsidR="005C5CFB" w:rsidRDefault="005C5CFB" w:rsidP="00757C35">
      <w:pPr>
        <w:autoSpaceDE w:val="0"/>
        <w:autoSpaceDN w:val="0"/>
        <w:adjustRightInd w:val="0"/>
        <w:spacing w:after="0" w:line="240" w:lineRule="auto"/>
        <w:ind w:firstLine="567"/>
        <w:jc w:val="both"/>
        <w:rPr>
          <w:rFonts w:cs="Times New Roman"/>
          <w:color w:val="000000"/>
          <w:sz w:val="26"/>
          <w:szCs w:val="26"/>
        </w:rPr>
      </w:pPr>
      <w:r w:rsidRPr="00276FC0">
        <w:rPr>
          <w:rFonts w:cs="Times New Roman"/>
          <w:color w:val="000000"/>
          <w:sz w:val="26"/>
          <w:szCs w:val="26"/>
        </w:rPr>
        <w:t>- Có chính sách, tạo điều kiện cho giảng viên tham gia nghiên cứu, sản xuất thực tế tại Doanh nghiệp nhằm tích lũy kiến thức cho quá trình giảng dạy.</w:t>
      </w:r>
    </w:p>
    <w:p w:rsidR="00276FC0" w:rsidRPr="00276FC0" w:rsidRDefault="00276FC0" w:rsidP="00757C35">
      <w:pPr>
        <w:autoSpaceDE w:val="0"/>
        <w:autoSpaceDN w:val="0"/>
        <w:adjustRightInd w:val="0"/>
        <w:spacing w:after="0" w:line="240" w:lineRule="auto"/>
        <w:ind w:firstLine="567"/>
        <w:jc w:val="both"/>
        <w:rPr>
          <w:rFonts w:cs="Times New Roman"/>
          <w:color w:val="000000"/>
          <w:sz w:val="26"/>
          <w:szCs w:val="26"/>
        </w:rPr>
      </w:pPr>
    </w:p>
    <w:p w:rsidR="00A274CB" w:rsidRPr="00276FC0" w:rsidRDefault="00276FC0" w:rsidP="00276FC0">
      <w:pPr>
        <w:spacing w:after="120" w:line="240" w:lineRule="auto"/>
        <w:jc w:val="both"/>
        <w:rPr>
          <w:rFonts w:eastAsia="Times New Roman" w:cs="Times New Roman"/>
          <w:b/>
          <w:bCs/>
          <w:sz w:val="26"/>
          <w:szCs w:val="26"/>
        </w:rPr>
      </w:pPr>
      <w:r w:rsidRPr="00276FC0">
        <w:rPr>
          <w:rFonts w:eastAsia="Times New Roman" w:cs="Times New Roman"/>
          <w:b/>
          <w:bCs/>
          <w:sz w:val="26"/>
          <w:szCs w:val="26"/>
        </w:rPr>
        <w:t>3. KẾT LUẬN</w:t>
      </w:r>
    </w:p>
    <w:p w:rsidR="00A274CB"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 xml:space="preserve">Mục tiêu của ngành </w:t>
      </w:r>
      <w:r w:rsidR="00A274CB" w:rsidRPr="00276FC0">
        <w:rPr>
          <w:rFonts w:eastAsia="Times New Roman" w:cs="Times New Roman"/>
          <w:sz w:val="26"/>
          <w:szCs w:val="26"/>
        </w:rPr>
        <w:t>giáo dục</w:t>
      </w:r>
      <w:r w:rsidRPr="00276FC0">
        <w:rPr>
          <w:rFonts w:eastAsia="Times New Roman" w:cs="Times New Roman"/>
          <w:sz w:val="26"/>
          <w:szCs w:val="26"/>
        </w:rPr>
        <w:t xml:space="preserve"> đến năm 2020, dạy nghề đáp ứng được nhu cầu của thị trường lao động cả về số lượng, chất lượng, cơ cấu nghề và trình độ đào tạo; chất lượng đào tạo của một số nghề đạt trình độ các nước phát triển trong khu vực ASEAN và trên thế giới; hình thành đội ngũ lao động lành nghề, góp phần nâng cao năng lực cạnh tranh quốc gia; hướng tới hội nhập khu vực và quốc tế. Để đạt được mục tiêu đó thì liên kết tất yếu khách quan giữa nhà trường với doanh nghiệp là một yếu tố quan trọng góp phần thực hiện thành công đó!</w:t>
      </w:r>
      <w:r w:rsidR="00A274CB" w:rsidRPr="00276FC0">
        <w:rPr>
          <w:rFonts w:eastAsia="Times New Roman" w:cs="Times New Roman"/>
          <w:sz w:val="26"/>
          <w:szCs w:val="26"/>
        </w:rPr>
        <w:t xml:space="preserve"> Có thể nói, chính các mối quan hệ giữa </w:t>
      </w:r>
      <w:r w:rsidR="00A13FF8" w:rsidRPr="00276FC0">
        <w:rPr>
          <w:rFonts w:eastAsia="Times New Roman" w:cs="Times New Roman"/>
          <w:sz w:val="26"/>
          <w:szCs w:val="26"/>
        </w:rPr>
        <w:t xml:space="preserve">Nhà </w:t>
      </w:r>
      <w:r w:rsidR="00A274CB" w:rsidRPr="00276FC0">
        <w:rPr>
          <w:rFonts w:eastAsia="Times New Roman" w:cs="Times New Roman"/>
          <w:sz w:val="26"/>
          <w:szCs w:val="26"/>
        </w:rPr>
        <w:t xml:space="preserve">trường và </w:t>
      </w:r>
      <w:r w:rsidR="00A13FF8" w:rsidRPr="00276FC0">
        <w:rPr>
          <w:rFonts w:eastAsia="Times New Roman" w:cs="Times New Roman"/>
          <w:sz w:val="26"/>
          <w:szCs w:val="26"/>
        </w:rPr>
        <w:t xml:space="preserve">Doanh </w:t>
      </w:r>
      <w:r w:rsidR="00A274CB" w:rsidRPr="00276FC0">
        <w:rPr>
          <w:rFonts w:eastAsia="Times New Roman" w:cs="Times New Roman"/>
          <w:sz w:val="26"/>
          <w:szCs w:val="26"/>
        </w:rPr>
        <w:t>nghiệp đã đóng góp rất lớn cho nhà trường trong việc nâng cao chất lượng, hiệu quả trong tổ chức đào tạo, góp phần nâng cao vị thế, uy tín của nhà trường trong và ngoài nước.</w:t>
      </w:r>
    </w:p>
    <w:p w:rsidR="00A71D24" w:rsidRPr="00276FC0" w:rsidRDefault="00A71D24"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Do đó, tăng cường quan hệ hợp tác với các doanh nghiệp trong và ngoài nước trong lĩnh vực đào tạo, nghiên cứu khoa học, chuyển giao công nghệ và tuyển dụng là vô cùng quan trọng. Ngoài ra, đây cũng là một trong các tiêu chí để đánh giá kiểm định chất lượng trường Đại học, Cao đẳng.</w:t>
      </w:r>
    </w:p>
    <w:p w:rsidR="00276FC0" w:rsidRDefault="00BE0C5E" w:rsidP="00757C35">
      <w:pPr>
        <w:spacing w:after="120" w:line="240" w:lineRule="auto"/>
        <w:ind w:firstLine="567"/>
        <w:jc w:val="both"/>
        <w:rPr>
          <w:rFonts w:eastAsia="Times New Roman" w:cs="Times New Roman"/>
          <w:sz w:val="26"/>
          <w:szCs w:val="26"/>
        </w:rPr>
      </w:pPr>
      <w:r w:rsidRPr="00276FC0">
        <w:rPr>
          <w:rFonts w:eastAsia="Times New Roman" w:cs="Times New Roman"/>
          <w:sz w:val="26"/>
          <w:szCs w:val="26"/>
        </w:rPr>
        <w:t>Đối với trường Cao đẳng Kỹ thuật Lý Tự trọng Thành phố Hồ Chí Minh, nhiệm vụ chủ yếu giai đoạn 2015 – 2020 và tầm nhìn đến 2030 của Nhà trường là tập trung vào việc cập nhật tư duy mới cho cán bộ, sinh viên, hoàn thiện toàn bộ chương trình đào tạo và tổ chức đào tạo, nâng cao chất lượng đào tạo theo hệ thống tín chỉ, đổi mới phương pháp dạy học, thu hút đầu tư tài chính, hoàn thiện và phát triển cơ sở hạ tầng, mở rộng quan hệ quốc tế, hoàn thiện bộ máy tổ chức của Nhà trường phù hợp với nhu cầu giai đoạn phát triển mới. Nhà trường thường xuyên tự điều chỉnh các hoạt động nhằm đảm bảo chất lượng phục vụ người học, chất lượng đào tạo trên cơ sở tự đánh giá, đánh giá ngoài theo yêu cầu về kiểm định chất lượng các trường Cao đẳng. Trong đó, mục tiêu xây dựng, liên kết và hợp tác giữa Nhà trường – Doanh nghiệp là một trong những mục tiêu quan trọng, nhằm tạo điều kiện xây dựng chương trình đào tạo phù hợp, hiệu quả đáp ứng nhu cầu phát t</w:t>
      </w:r>
      <w:r w:rsidR="00276FC0">
        <w:rPr>
          <w:rFonts w:eastAsia="Times New Roman" w:cs="Times New Roman"/>
          <w:sz w:val="26"/>
          <w:szCs w:val="26"/>
        </w:rPr>
        <w:t>riển xã hội trong thời kỳ mới.</w:t>
      </w:r>
    </w:p>
    <w:p w:rsidR="00D165AF" w:rsidRDefault="00757C35" w:rsidP="00410C9F">
      <w:pPr>
        <w:spacing w:after="0" w:line="240" w:lineRule="auto"/>
        <w:rPr>
          <w:rFonts w:eastAsia="Times New Roman" w:cs="Times New Roman"/>
          <w:b/>
          <w:sz w:val="26"/>
          <w:szCs w:val="26"/>
        </w:rPr>
      </w:pPr>
      <w:r>
        <w:rPr>
          <w:rFonts w:eastAsia="Times New Roman" w:cs="Times New Roman"/>
          <w:sz w:val="26"/>
          <w:szCs w:val="26"/>
        </w:rPr>
        <w:br w:type="page"/>
      </w:r>
      <w:bookmarkStart w:id="0" w:name="_GoBack"/>
      <w:bookmarkEnd w:id="0"/>
      <w:r w:rsidR="00276FC0">
        <w:rPr>
          <w:rFonts w:eastAsia="Times New Roman" w:cs="Times New Roman"/>
          <w:b/>
          <w:sz w:val="26"/>
          <w:szCs w:val="26"/>
        </w:rPr>
        <w:lastRenderedPageBreak/>
        <w:t>TÀI LIỆU THAM KHẢO</w:t>
      </w:r>
    </w:p>
    <w:p w:rsidR="00276FC0" w:rsidRPr="00276FC0" w:rsidRDefault="00276FC0" w:rsidP="00757C35">
      <w:pPr>
        <w:spacing w:after="0" w:line="240" w:lineRule="auto"/>
        <w:ind w:firstLine="567"/>
        <w:jc w:val="center"/>
        <w:rPr>
          <w:rFonts w:eastAsia="Times New Roman" w:cs="Times New Roman"/>
          <w:b/>
          <w:sz w:val="26"/>
          <w:szCs w:val="26"/>
        </w:rPr>
      </w:pPr>
    </w:p>
    <w:p w:rsidR="00A274CB" w:rsidRPr="00276FC0" w:rsidRDefault="0081037B" w:rsidP="00276FC0">
      <w:pPr>
        <w:spacing w:after="120" w:line="240" w:lineRule="auto"/>
        <w:ind w:firstLine="567"/>
        <w:jc w:val="both"/>
        <w:rPr>
          <w:rFonts w:eastAsia="Times New Roman" w:cs="Times New Roman"/>
          <w:i/>
          <w:sz w:val="26"/>
          <w:szCs w:val="26"/>
        </w:rPr>
      </w:pPr>
      <w:r w:rsidRPr="00276FC0">
        <w:rPr>
          <w:rFonts w:eastAsia="Times New Roman" w:cs="Times New Roman"/>
          <w:sz w:val="26"/>
          <w:szCs w:val="26"/>
        </w:rPr>
        <w:t xml:space="preserve">1. </w:t>
      </w:r>
      <w:r w:rsidR="00A274CB" w:rsidRPr="00276FC0">
        <w:rPr>
          <w:rFonts w:eastAsia="Times New Roman" w:cs="Times New Roman"/>
          <w:sz w:val="26"/>
          <w:szCs w:val="26"/>
        </w:rPr>
        <w:t xml:space="preserve">TS. Phạm Xuân Khánh, </w:t>
      </w:r>
      <w:r w:rsidR="00A274CB" w:rsidRPr="00276FC0">
        <w:rPr>
          <w:rFonts w:eastAsia="Times New Roman" w:cs="Times New Roman"/>
          <w:i/>
          <w:sz w:val="26"/>
          <w:szCs w:val="26"/>
        </w:rPr>
        <w:t>Tác động của mối quan hệ dạy nghề - doanh nghiệp đến chất lượng và hiệu quả dạy nghề.</w:t>
      </w:r>
    </w:p>
    <w:p w:rsidR="001055D9" w:rsidRPr="00276FC0" w:rsidRDefault="0081037B" w:rsidP="00276FC0">
      <w:pPr>
        <w:spacing w:after="120" w:line="240" w:lineRule="auto"/>
        <w:ind w:firstLine="567"/>
        <w:jc w:val="both"/>
        <w:rPr>
          <w:rFonts w:eastAsia="Times New Roman" w:cs="Times New Roman"/>
          <w:b/>
          <w:sz w:val="26"/>
          <w:szCs w:val="26"/>
        </w:rPr>
      </w:pPr>
      <w:r w:rsidRPr="00276FC0">
        <w:rPr>
          <w:rFonts w:eastAsia="Times New Roman" w:cs="Times New Roman"/>
          <w:sz w:val="26"/>
          <w:szCs w:val="26"/>
        </w:rPr>
        <w:t xml:space="preserve">2. </w:t>
      </w:r>
      <w:r w:rsidR="001055D9" w:rsidRPr="00276FC0">
        <w:rPr>
          <w:rFonts w:eastAsia="Times New Roman" w:cs="Times New Roman"/>
          <w:sz w:val="26"/>
          <w:szCs w:val="26"/>
        </w:rPr>
        <w:t>Phạm Thị Ly</w:t>
      </w:r>
      <w:r w:rsidR="001055D9" w:rsidRPr="00276FC0">
        <w:rPr>
          <w:rFonts w:eastAsia="Times New Roman" w:cs="Times New Roman"/>
          <w:b/>
          <w:sz w:val="26"/>
          <w:szCs w:val="26"/>
        </w:rPr>
        <w:t xml:space="preserve">, </w:t>
      </w:r>
      <w:r w:rsidR="001055D9" w:rsidRPr="00276FC0">
        <w:rPr>
          <w:rFonts w:eastAsia="Times New Roman" w:cs="Times New Roman"/>
          <w:i/>
          <w:sz w:val="26"/>
          <w:szCs w:val="26"/>
        </w:rPr>
        <w:t>Khi hợp tác giữa nhà trường và do</w:t>
      </w:r>
      <w:r w:rsidR="001802B1" w:rsidRPr="00276FC0">
        <w:rPr>
          <w:rFonts w:eastAsia="Times New Roman" w:cs="Times New Roman"/>
          <w:i/>
          <w:sz w:val="26"/>
          <w:szCs w:val="26"/>
        </w:rPr>
        <w:t>anh nghiệp là nhu cầu thiết yếu.</w:t>
      </w:r>
    </w:p>
    <w:p w:rsidR="00357CA9" w:rsidRPr="00276FC0" w:rsidRDefault="0081037B" w:rsidP="00276FC0">
      <w:pPr>
        <w:spacing w:after="120" w:line="240" w:lineRule="auto"/>
        <w:ind w:firstLine="567"/>
        <w:jc w:val="both"/>
        <w:rPr>
          <w:rFonts w:eastAsia="Times New Roman" w:cs="Times New Roman"/>
          <w:i/>
          <w:sz w:val="26"/>
          <w:szCs w:val="26"/>
        </w:rPr>
      </w:pPr>
      <w:r w:rsidRPr="00276FC0">
        <w:rPr>
          <w:rFonts w:eastAsia="Times New Roman" w:cs="Times New Roman"/>
          <w:sz w:val="26"/>
          <w:szCs w:val="26"/>
        </w:rPr>
        <w:t xml:space="preserve">3. </w:t>
      </w:r>
      <w:r w:rsidR="00357CA9" w:rsidRPr="00276FC0">
        <w:rPr>
          <w:rFonts w:eastAsia="Times New Roman" w:cs="Times New Roman"/>
          <w:sz w:val="26"/>
          <w:szCs w:val="26"/>
        </w:rPr>
        <w:t xml:space="preserve">Trường Cao đẳng Kỹ thuật Lý Tự Trọng Thành phố Hồ Chí Minh (2014), </w:t>
      </w:r>
      <w:r w:rsidR="00357CA9" w:rsidRPr="00276FC0">
        <w:rPr>
          <w:rFonts w:eastAsia="Times New Roman" w:cs="Times New Roman"/>
          <w:i/>
          <w:sz w:val="26"/>
          <w:szCs w:val="26"/>
        </w:rPr>
        <w:t xml:space="preserve">Kế hoạch </w:t>
      </w:r>
      <w:r w:rsidR="00A13FF8" w:rsidRPr="00276FC0">
        <w:rPr>
          <w:rFonts w:eastAsia="Times New Roman" w:cs="Times New Roman"/>
          <w:i/>
          <w:sz w:val="26"/>
          <w:szCs w:val="26"/>
        </w:rPr>
        <w:t>Chiến lược</w:t>
      </w:r>
      <w:r w:rsidR="00357CA9" w:rsidRPr="00276FC0">
        <w:rPr>
          <w:rFonts w:eastAsia="Times New Roman" w:cs="Times New Roman"/>
          <w:i/>
          <w:sz w:val="26"/>
          <w:szCs w:val="26"/>
        </w:rPr>
        <w:t xml:space="preserve"> Chiến lược phát triển Trường Cao đẳng Kỹ thuật Lý Tự Trọng Thành phố Hồ Chí Minh giai đoạn 2013 – 2015 và tầm nhìn đến năm 2020.</w:t>
      </w:r>
    </w:p>
    <w:p w:rsidR="00E843C9" w:rsidRPr="00276FC0" w:rsidRDefault="0081037B" w:rsidP="00276FC0">
      <w:pPr>
        <w:spacing w:after="120" w:line="240" w:lineRule="auto"/>
        <w:ind w:firstLine="567"/>
        <w:jc w:val="both"/>
        <w:rPr>
          <w:rFonts w:cs="Times New Roman"/>
          <w:sz w:val="26"/>
          <w:szCs w:val="26"/>
        </w:rPr>
      </w:pPr>
      <w:r w:rsidRPr="00276FC0">
        <w:rPr>
          <w:rFonts w:cs="Times New Roman"/>
          <w:color w:val="000000"/>
          <w:sz w:val="26"/>
          <w:szCs w:val="26"/>
          <w:shd w:val="clear" w:color="auto" w:fill="FFFFFF"/>
        </w:rPr>
        <w:t xml:space="preserve">4. </w:t>
      </w:r>
      <w:r w:rsidR="002205E3" w:rsidRPr="00276FC0">
        <w:rPr>
          <w:rFonts w:cs="Times New Roman"/>
          <w:color w:val="000000"/>
          <w:sz w:val="26"/>
          <w:szCs w:val="26"/>
          <w:shd w:val="clear" w:color="auto" w:fill="FFFFFF"/>
        </w:rPr>
        <w:t xml:space="preserve">Ủy ban Nhân dân Thành phố Hồ Chí Minh, </w:t>
      </w:r>
      <w:r w:rsidR="002205E3" w:rsidRPr="00276FC0">
        <w:rPr>
          <w:rFonts w:cs="Times New Roman"/>
          <w:i/>
          <w:color w:val="000000"/>
          <w:sz w:val="26"/>
          <w:szCs w:val="26"/>
          <w:shd w:val="clear" w:color="auto" w:fill="FFFFFF"/>
        </w:rPr>
        <w:t>Quyết định số 3036/QĐ-UBND ngày 20/6/2014 của Chủ tịch Ủy ban nhân dân TP. Hồ Chí Minh về tiêu chí trường tiên tiến theo xu thế hội nhập khu vực và quốc tế tại TP. Hồ Chí Minh.</w:t>
      </w:r>
    </w:p>
    <w:sectPr w:rsidR="00E843C9" w:rsidRPr="00276FC0" w:rsidSect="00410C9F">
      <w:headerReference w:type="default" r:id="rId8"/>
      <w:footerReference w:type="default" r:id="rId9"/>
      <w:pgSz w:w="11907" w:h="16839" w:code="9"/>
      <w:pgMar w:top="1134" w:right="851"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5F57" w:rsidRDefault="00EC5F57" w:rsidP="00410C9F">
      <w:pPr>
        <w:spacing w:after="0" w:line="240" w:lineRule="auto"/>
      </w:pPr>
      <w:r>
        <w:separator/>
      </w:r>
    </w:p>
  </w:endnote>
  <w:endnote w:type="continuationSeparator" w:id="0">
    <w:p w:rsidR="00EC5F57" w:rsidRDefault="00EC5F57" w:rsidP="00410C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4428390"/>
      <w:docPartObj>
        <w:docPartGallery w:val="Page Numbers (Bottom of Page)"/>
        <w:docPartUnique/>
      </w:docPartObj>
    </w:sdtPr>
    <w:sdtEndPr>
      <w:rPr>
        <w:noProof/>
        <w:sz w:val="26"/>
        <w:szCs w:val="26"/>
      </w:rPr>
    </w:sdtEndPr>
    <w:sdtContent>
      <w:p w:rsidR="00410C9F" w:rsidRPr="00410C9F" w:rsidRDefault="00410C9F" w:rsidP="00410C9F">
        <w:pPr>
          <w:pStyle w:val="Footer"/>
          <w:jc w:val="center"/>
          <w:rPr>
            <w:sz w:val="26"/>
            <w:szCs w:val="26"/>
          </w:rPr>
        </w:pPr>
        <w:r w:rsidRPr="00410C9F">
          <w:rPr>
            <w:sz w:val="26"/>
            <w:szCs w:val="26"/>
          </w:rPr>
          <w:fldChar w:fldCharType="begin"/>
        </w:r>
        <w:r w:rsidRPr="00410C9F">
          <w:rPr>
            <w:sz w:val="26"/>
            <w:szCs w:val="26"/>
          </w:rPr>
          <w:instrText xml:space="preserve"> PAGE   \* MERGEFORMAT </w:instrText>
        </w:r>
        <w:r w:rsidRPr="00410C9F">
          <w:rPr>
            <w:sz w:val="26"/>
            <w:szCs w:val="26"/>
          </w:rPr>
          <w:fldChar w:fldCharType="separate"/>
        </w:r>
        <w:r>
          <w:rPr>
            <w:noProof/>
            <w:sz w:val="26"/>
            <w:szCs w:val="26"/>
          </w:rPr>
          <w:t>10</w:t>
        </w:r>
        <w:r w:rsidRPr="00410C9F">
          <w:rPr>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5F57" w:rsidRDefault="00EC5F57" w:rsidP="00410C9F">
      <w:pPr>
        <w:spacing w:after="0" w:line="240" w:lineRule="auto"/>
      </w:pPr>
      <w:r>
        <w:separator/>
      </w:r>
    </w:p>
  </w:footnote>
  <w:footnote w:type="continuationSeparator" w:id="0">
    <w:p w:rsidR="00EC5F57" w:rsidRDefault="00EC5F57" w:rsidP="00410C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eastAsia="MS Gothic" w:cs="Times New Roman"/>
        <w:b/>
        <w:i/>
        <w:sz w:val="22"/>
      </w:rPr>
      <w:alias w:val="Title"/>
      <w:id w:val="77738743"/>
      <w:placeholder>
        <w:docPart w:val="D9C5DC404B4642A4BB182979724D778A"/>
      </w:placeholder>
      <w:dataBinding w:prefixMappings="xmlns:ns0='http://schemas.openxmlformats.org/package/2006/metadata/core-properties' xmlns:ns1='http://purl.org/dc/elements/1.1/'" w:xpath="/ns0:coreProperties[1]/ns1:title[1]" w:storeItemID="{6C3C8BC8-F283-45AE-878A-BAB7291924A1}"/>
      <w:text/>
    </w:sdtPr>
    <w:sdtContent>
      <w:p w:rsidR="00410C9F" w:rsidRPr="00410C9F" w:rsidRDefault="00410C9F" w:rsidP="00410C9F">
        <w:pPr>
          <w:pStyle w:val="Header"/>
          <w:pBdr>
            <w:bottom w:val="thickThinSmallGap" w:sz="24" w:space="1" w:color="622423" w:themeColor="accent2" w:themeShade="7F"/>
          </w:pBdr>
          <w:rPr>
            <w:rFonts w:eastAsiaTheme="majorEastAsia" w:cs="Times New Roman"/>
            <w:sz w:val="22"/>
          </w:rPr>
        </w:pPr>
        <w:r w:rsidRPr="00410C9F">
          <w:rPr>
            <w:rFonts w:eastAsia="MS Gothic" w:cs="Times New Roman"/>
            <w:b/>
            <w:i/>
            <w:sz w:val="22"/>
          </w:rPr>
          <w:t>Hội thảo khoa học: Phát triển hợp tác toàn diện với doanh nghiệp trong đào tạo theo định hướng đổi mới và hội nhập</w:t>
        </w:r>
      </w:p>
    </w:sdtContent>
  </w:sdt>
  <w:p w:rsidR="00410C9F" w:rsidRPr="00410C9F" w:rsidRDefault="00410C9F">
    <w:pPr>
      <w:pStyle w:val="Header"/>
      <w:rPr>
        <w:rFonts w:cs="Times New Roman"/>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587761"/>
    <w:multiLevelType w:val="hybridMultilevel"/>
    <w:tmpl w:val="A3EAB8F4"/>
    <w:lvl w:ilvl="0" w:tplc="7A0A39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8A54011"/>
    <w:multiLevelType w:val="multilevel"/>
    <w:tmpl w:val="98E04B3C"/>
    <w:lvl w:ilvl="0">
      <w:start w:val="1"/>
      <w:numFmt w:val="decimal"/>
      <w:lvlText w:val="%1."/>
      <w:lvlJc w:val="left"/>
      <w:pPr>
        <w:tabs>
          <w:tab w:val="num" w:pos="0"/>
        </w:tabs>
        <w:ind w:left="720" w:hanging="360"/>
      </w:pPr>
      <w:rPr>
        <w:rFonts w:hint="default"/>
      </w:rPr>
    </w:lvl>
    <w:lvl w:ilvl="1">
      <w:start w:val="1"/>
      <w:numFmt w:val="decimal"/>
      <w:isLgl/>
      <w:lvlText w:val="%1.%2."/>
      <w:lvlJc w:val="left"/>
      <w:pPr>
        <w:tabs>
          <w:tab w:val="num" w:pos="0"/>
        </w:tabs>
        <w:ind w:left="1465" w:hanging="390"/>
      </w:pPr>
      <w:rPr>
        <w:rFonts w:hint="default"/>
      </w:rPr>
    </w:lvl>
    <w:lvl w:ilvl="2">
      <w:start w:val="1"/>
      <w:numFmt w:val="decimal"/>
      <w:isLgl/>
      <w:lvlText w:val="%1.%2.%3."/>
      <w:lvlJc w:val="left"/>
      <w:pPr>
        <w:tabs>
          <w:tab w:val="num" w:pos="0"/>
        </w:tabs>
        <w:ind w:left="4246" w:hanging="720"/>
      </w:pPr>
      <w:rPr>
        <w:rFonts w:hint="default"/>
      </w:rPr>
    </w:lvl>
    <w:lvl w:ilvl="3">
      <w:start w:val="1"/>
      <w:numFmt w:val="decimal"/>
      <w:isLgl/>
      <w:lvlText w:val="%1.%2.%3.%4"/>
      <w:lvlJc w:val="left"/>
      <w:pPr>
        <w:tabs>
          <w:tab w:val="num" w:pos="0"/>
        </w:tabs>
        <w:ind w:left="720" w:hanging="720"/>
      </w:pPr>
      <w:rPr>
        <w:rFonts w:hint="default"/>
      </w:rPr>
    </w:lvl>
    <w:lvl w:ilvl="4">
      <w:start w:val="1"/>
      <w:numFmt w:val="decimal"/>
      <w:isLgl/>
      <w:lvlText w:val="%1.%2.%3.%4.%5"/>
      <w:lvlJc w:val="left"/>
      <w:pPr>
        <w:tabs>
          <w:tab w:val="num" w:pos="0"/>
        </w:tabs>
        <w:ind w:left="1440" w:hanging="1080"/>
      </w:pPr>
      <w:rPr>
        <w:rFonts w:hint="default"/>
      </w:rPr>
    </w:lvl>
    <w:lvl w:ilvl="5">
      <w:start w:val="1"/>
      <w:numFmt w:val="decimal"/>
      <w:isLgl/>
      <w:lvlText w:val="%1.%2.%3.%4.%5.%6"/>
      <w:lvlJc w:val="left"/>
      <w:pPr>
        <w:tabs>
          <w:tab w:val="num" w:pos="0"/>
        </w:tabs>
        <w:ind w:left="1800" w:hanging="1440"/>
      </w:pPr>
      <w:rPr>
        <w:rFonts w:hint="default"/>
      </w:rPr>
    </w:lvl>
    <w:lvl w:ilvl="6">
      <w:start w:val="1"/>
      <w:numFmt w:val="decimal"/>
      <w:isLgl/>
      <w:lvlText w:val="%1.%2.%3.%4.%5.%6.%7"/>
      <w:lvlJc w:val="left"/>
      <w:pPr>
        <w:tabs>
          <w:tab w:val="num" w:pos="0"/>
        </w:tabs>
        <w:ind w:left="1800" w:hanging="1440"/>
      </w:pPr>
      <w:rPr>
        <w:rFonts w:hint="default"/>
      </w:rPr>
    </w:lvl>
    <w:lvl w:ilvl="7">
      <w:start w:val="1"/>
      <w:numFmt w:val="decimal"/>
      <w:isLgl/>
      <w:lvlText w:val="%1.%2.%3.%4.%5.%6.%7.%8"/>
      <w:lvlJc w:val="left"/>
      <w:pPr>
        <w:tabs>
          <w:tab w:val="num" w:pos="0"/>
        </w:tabs>
        <w:ind w:left="2160" w:hanging="1800"/>
      </w:pPr>
      <w:rPr>
        <w:rFonts w:hint="default"/>
      </w:rPr>
    </w:lvl>
    <w:lvl w:ilvl="8">
      <w:start w:val="1"/>
      <w:numFmt w:val="decimal"/>
      <w:isLgl/>
      <w:lvlText w:val="%1.%2.%3.%4.%5.%6.%7.%8.%9"/>
      <w:lvlJc w:val="left"/>
      <w:pPr>
        <w:tabs>
          <w:tab w:val="num" w:pos="0"/>
        </w:tabs>
        <w:ind w:left="2160" w:hanging="1800"/>
      </w:pPr>
      <w:rPr>
        <w:rFonts w:hint="default"/>
      </w:rPr>
    </w:lvl>
  </w:abstractNum>
  <w:abstractNum w:abstractNumId="2">
    <w:nsid w:val="5CF60688"/>
    <w:multiLevelType w:val="hybridMultilevel"/>
    <w:tmpl w:val="52C0F774"/>
    <w:lvl w:ilvl="0" w:tplc="BB183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215"/>
    <w:rsid w:val="0004447B"/>
    <w:rsid w:val="000D58E5"/>
    <w:rsid w:val="001055D9"/>
    <w:rsid w:val="0015077D"/>
    <w:rsid w:val="001802B1"/>
    <w:rsid w:val="001E4031"/>
    <w:rsid w:val="002205E3"/>
    <w:rsid w:val="00276FC0"/>
    <w:rsid w:val="002B2208"/>
    <w:rsid w:val="002B3C90"/>
    <w:rsid w:val="00351258"/>
    <w:rsid w:val="00351FFB"/>
    <w:rsid w:val="00357CA9"/>
    <w:rsid w:val="003D7789"/>
    <w:rsid w:val="00410C9F"/>
    <w:rsid w:val="00441E00"/>
    <w:rsid w:val="004B7820"/>
    <w:rsid w:val="00521697"/>
    <w:rsid w:val="005C5CFB"/>
    <w:rsid w:val="00603765"/>
    <w:rsid w:val="00650888"/>
    <w:rsid w:val="006A0879"/>
    <w:rsid w:val="006C5215"/>
    <w:rsid w:val="00716846"/>
    <w:rsid w:val="00757C35"/>
    <w:rsid w:val="00765C9C"/>
    <w:rsid w:val="0081037B"/>
    <w:rsid w:val="00890A31"/>
    <w:rsid w:val="008F63A9"/>
    <w:rsid w:val="009262C2"/>
    <w:rsid w:val="00935DB2"/>
    <w:rsid w:val="00976FAE"/>
    <w:rsid w:val="00980C02"/>
    <w:rsid w:val="00990B76"/>
    <w:rsid w:val="009D37D3"/>
    <w:rsid w:val="00A13FF8"/>
    <w:rsid w:val="00A274CB"/>
    <w:rsid w:val="00A71D24"/>
    <w:rsid w:val="00AE71E6"/>
    <w:rsid w:val="00AE7E05"/>
    <w:rsid w:val="00AF11EF"/>
    <w:rsid w:val="00B11EE9"/>
    <w:rsid w:val="00B36D81"/>
    <w:rsid w:val="00B40434"/>
    <w:rsid w:val="00B4590E"/>
    <w:rsid w:val="00B60BD4"/>
    <w:rsid w:val="00B97B02"/>
    <w:rsid w:val="00BA6BCA"/>
    <w:rsid w:val="00BC0077"/>
    <w:rsid w:val="00BD1C6A"/>
    <w:rsid w:val="00BE0C5E"/>
    <w:rsid w:val="00C802BD"/>
    <w:rsid w:val="00CA5F03"/>
    <w:rsid w:val="00CF360B"/>
    <w:rsid w:val="00D165AF"/>
    <w:rsid w:val="00D556EA"/>
    <w:rsid w:val="00EB2C4C"/>
    <w:rsid w:val="00EC4BFB"/>
    <w:rsid w:val="00EC5F57"/>
    <w:rsid w:val="00ED0905"/>
    <w:rsid w:val="00F12127"/>
    <w:rsid w:val="00F70039"/>
    <w:rsid w:val="00FD1D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215"/>
    <w:rPr>
      <w:rFonts w:ascii="Times New Roman" w:hAnsi="Times New Roman"/>
      <w:sz w:val="28"/>
    </w:rPr>
  </w:style>
  <w:style w:type="paragraph" w:styleId="Heading2">
    <w:name w:val="heading 2"/>
    <w:basedOn w:val="Normal"/>
    <w:next w:val="Normal"/>
    <w:link w:val="Heading2Char"/>
    <w:uiPriority w:val="9"/>
    <w:semiHidden/>
    <w:unhideWhenUsed/>
    <w:qFormat/>
    <w:rsid w:val="001055D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40434"/>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A71D24"/>
    <w:pPr>
      <w:ind w:left="720"/>
      <w:contextualSpacing/>
    </w:pPr>
  </w:style>
  <w:style w:type="character" w:customStyle="1" w:styleId="apple-converted-space">
    <w:name w:val="apple-converted-space"/>
    <w:basedOn w:val="DefaultParagraphFont"/>
    <w:rsid w:val="00F70039"/>
  </w:style>
  <w:style w:type="character" w:customStyle="1" w:styleId="Heading2Char">
    <w:name w:val="Heading 2 Char"/>
    <w:basedOn w:val="DefaultParagraphFont"/>
    <w:link w:val="Heading2"/>
    <w:uiPriority w:val="9"/>
    <w:semiHidden/>
    <w:rsid w:val="001055D9"/>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1055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55D9"/>
    <w:rPr>
      <w:rFonts w:ascii="Tahoma" w:hAnsi="Tahoma" w:cs="Tahoma"/>
      <w:sz w:val="16"/>
      <w:szCs w:val="16"/>
    </w:rPr>
  </w:style>
  <w:style w:type="paragraph" w:styleId="Header">
    <w:name w:val="header"/>
    <w:basedOn w:val="Normal"/>
    <w:link w:val="HeaderChar"/>
    <w:uiPriority w:val="99"/>
    <w:unhideWhenUsed/>
    <w:rsid w:val="00410C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0C9F"/>
    <w:rPr>
      <w:rFonts w:ascii="Times New Roman" w:hAnsi="Times New Roman"/>
      <w:sz w:val="28"/>
    </w:rPr>
  </w:style>
  <w:style w:type="paragraph" w:styleId="Footer">
    <w:name w:val="footer"/>
    <w:basedOn w:val="Normal"/>
    <w:link w:val="FooterChar"/>
    <w:uiPriority w:val="99"/>
    <w:unhideWhenUsed/>
    <w:rsid w:val="00410C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0C9F"/>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215"/>
    <w:rPr>
      <w:rFonts w:ascii="Times New Roman" w:hAnsi="Times New Roman"/>
      <w:sz w:val="28"/>
    </w:rPr>
  </w:style>
  <w:style w:type="paragraph" w:styleId="Heading2">
    <w:name w:val="heading 2"/>
    <w:basedOn w:val="Normal"/>
    <w:next w:val="Normal"/>
    <w:link w:val="Heading2Char"/>
    <w:uiPriority w:val="9"/>
    <w:semiHidden/>
    <w:unhideWhenUsed/>
    <w:qFormat/>
    <w:rsid w:val="001055D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40434"/>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A71D24"/>
    <w:pPr>
      <w:ind w:left="720"/>
      <w:contextualSpacing/>
    </w:pPr>
  </w:style>
  <w:style w:type="character" w:customStyle="1" w:styleId="apple-converted-space">
    <w:name w:val="apple-converted-space"/>
    <w:basedOn w:val="DefaultParagraphFont"/>
    <w:rsid w:val="00F70039"/>
  </w:style>
  <w:style w:type="character" w:customStyle="1" w:styleId="Heading2Char">
    <w:name w:val="Heading 2 Char"/>
    <w:basedOn w:val="DefaultParagraphFont"/>
    <w:link w:val="Heading2"/>
    <w:uiPriority w:val="9"/>
    <w:semiHidden/>
    <w:rsid w:val="001055D9"/>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1055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55D9"/>
    <w:rPr>
      <w:rFonts w:ascii="Tahoma" w:hAnsi="Tahoma" w:cs="Tahoma"/>
      <w:sz w:val="16"/>
      <w:szCs w:val="16"/>
    </w:rPr>
  </w:style>
  <w:style w:type="paragraph" w:styleId="Header">
    <w:name w:val="header"/>
    <w:basedOn w:val="Normal"/>
    <w:link w:val="HeaderChar"/>
    <w:uiPriority w:val="99"/>
    <w:unhideWhenUsed/>
    <w:rsid w:val="00410C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0C9F"/>
    <w:rPr>
      <w:rFonts w:ascii="Times New Roman" w:hAnsi="Times New Roman"/>
      <w:sz w:val="28"/>
    </w:rPr>
  </w:style>
  <w:style w:type="paragraph" w:styleId="Footer">
    <w:name w:val="footer"/>
    <w:basedOn w:val="Normal"/>
    <w:link w:val="FooterChar"/>
    <w:uiPriority w:val="99"/>
    <w:unhideWhenUsed/>
    <w:rsid w:val="00410C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0C9F"/>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200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9C5DC404B4642A4BB182979724D778A"/>
        <w:category>
          <w:name w:val="General"/>
          <w:gallery w:val="placeholder"/>
        </w:category>
        <w:types>
          <w:type w:val="bbPlcHdr"/>
        </w:types>
        <w:behaviors>
          <w:behavior w:val="content"/>
        </w:behaviors>
        <w:guid w:val="{82E993A0-A71D-42A6-934F-BD64C3896D68}"/>
      </w:docPartPr>
      <w:docPartBody>
        <w:p w:rsidR="00000000" w:rsidRDefault="00271AA2" w:rsidP="00271AA2">
          <w:pPr>
            <w:pStyle w:val="D9C5DC404B4642A4BB182979724D778A"/>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1AA2"/>
    <w:rsid w:val="00271AA2"/>
    <w:rsid w:val="008350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9C5DC404B4642A4BB182979724D778A">
    <w:name w:val="D9C5DC404B4642A4BB182979724D778A"/>
    <w:rsid w:val="00271AA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9C5DC404B4642A4BB182979724D778A">
    <w:name w:val="D9C5DC404B4642A4BB182979724D778A"/>
    <w:rsid w:val="00271AA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10</Pages>
  <Words>4309</Words>
  <Characters>24566</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Phát triển hợp tác toàn diện với doanh nghiệp trong đào tạo theo định hướng đổi mới và hội nhập</dc:title>
  <dc:creator>Khao thi</dc:creator>
  <cp:lastModifiedBy>Koneko</cp:lastModifiedBy>
  <cp:revision>8</cp:revision>
  <dcterms:created xsi:type="dcterms:W3CDTF">2016-08-16T06:33:00Z</dcterms:created>
  <dcterms:modified xsi:type="dcterms:W3CDTF">2016-08-19T03:21:00Z</dcterms:modified>
</cp:coreProperties>
</file>